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098"/>
        <w:gridCol w:w="3625"/>
        <w:gridCol w:w="4292"/>
        <w:gridCol w:w="3580"/>
      </w:tblGrid>
      <w:tr w:rsidR="0062244E" w:rsidRPr="0062244E" w:rsidTr="0062244E">
        <w:trPr>
          <w:trHeight w:val="39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No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Country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Name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Position</w:t>
            </w:r>
            <w:proofErr w:type="spellEnd"/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Email</w:t>
            </w:r>
            <w:proofErr w:type="spellEnd"/>
          </w:p>
        </w:tc>
      </w:tr>
      <w:tr w:rsidR="0062244E" w:rsidRPr="0062244E" w:rsidTr="0062244E">
        <w:trPr>
          <w:trHeight w:val="6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Australia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Major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General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Jeffery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Sengelman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Major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jeffery.sengelman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@defence.gov.au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Australia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Andrew William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Chandler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Minister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Counsellor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Defence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Policy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andrew.chandler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@defence.gov.au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Australia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Blair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Comley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Secretary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blair.comley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@climatechange.gov.au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Australia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Mike Dean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Sibly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General Manager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mike.sibly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@innovation.gov.au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Australia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Robert William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Gee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Assistant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Commissioner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CIO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gee.bobw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@police.qld.gov.au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Australia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Tim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Beresford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Executive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tberesf1@bigpond.net.au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Australia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Carmel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McGregor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Deputy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Secretary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carmel.mcgregor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@defence.gov.au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Australia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Sandra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Parker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Deputy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Secretary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sandra.parker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@deewr.gov.au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Barbados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Lennox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Ricardo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Chandler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Deputy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Permanent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Secretary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lennoxchandler@hotmail.com</w:t>
            </w:r>
          </w:p>
        </w:tc>
      </w:tr>
      <w:tr w:rsidR="0062244E" w:rsidRPr="0062244E" w:rsidTr="0062244E">
        <w:trPr>
          <w:trHeight w:val="30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Brazil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Carlos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Emmanuel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Joppert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Ragazzo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General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Superintendent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cjragazzo@gmail.com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Canada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Richard Allan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Wex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Assistant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Deputy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Minister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richard.wex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@cbsa-asfc.gc.ca</w:t>
            </w:r>
          </w:p>
        </w:tc>
      </w:tr>
      <w:tr w:rsidR="0062244E" w:rsidRPr="0062244E" w:rsidTr="0062244E">
        <w:trPr>
          <w:trHeight w:val="384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China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Wu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Shicun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President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Senior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Research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Fellow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wsc9961@hotmail.com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China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Jihui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Xia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-General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jhxia@hotmail.com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China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Shuwang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Shao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shaoshuwang@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mos.gov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.cn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Croatia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Maroje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Lang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Assistant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Minister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maroje.lang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@mfin.hr</w:t>
            </w:r>
          </w:p>
        </w:tc>
      </w:tr>
      <w:tr w:rsidR="0062244E" w:rsidRPr="0062244E" w:rsidTr="0062244E">
        <w:trPr>
          <w:trHeight w:val="346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Dominican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Republic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Andres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Arnaldo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van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der Horst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Executive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andres@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cnc.gov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.do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Ghana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Samuel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Ofosu-Ampofo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Politician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oampofo@yahoo.com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Hong Kong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Raymond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Chak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Yee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Siu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District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Commander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dc-kcdist@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police.gov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.hk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Hong Kong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Lai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Sheung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Ho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District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Officer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Sha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Tin)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coraho.chan@gmail.com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India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Subhash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Chandra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Khuntia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Additional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Secretary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skhuntia@hotmail.com</w:t>
            </w:r>
          </w:p>
        </w:tc>
      </w:tr>
      <w:tr w:rsidR="0062244E" w:rsidRPr="0062244E" w:rsidTr="0062244E">
        <w:trPr>
          <w:trHeight w:val="6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India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Venkataramana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Balasatya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Chitta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Additional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Secretary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balasatya@hotmail.com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India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Devendra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Kumar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Finance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dir-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fin.icar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@nic.in</w:t>
            </w:r>
          </w:p>
        </w:tc>
      </w:tr>
      <w:tr w:rsidR="0062244E" w:rsidRPr="0062244E" w:rsidTr="0062244E">
        <w:trPr>
          <w:trHeight w:val="6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India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Pradeep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Kumar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Pujari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Additional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Secretary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Financial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Adviser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(AS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FA)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pk_pujari@yahoo.com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India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Shankar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Aggarwal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Additional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Secretary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s.a@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nic.in</w:t>
            </w:r>
            <w:proofErr w:type="gramEnd"/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India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Swadheen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Sinha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Kshatriya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Additional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Chief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Secretary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swadheenk@yahoo.com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India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Vrinda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Sarup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Additional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Secretary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vsarup@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nic.in</w:t>
            </w:r>
            <w:proofErr w:type="gramEnd"/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Lorenzo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Valeri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Scientific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Manager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lvaleri@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luiss.it</w:t>
            </w:r>
            <w:proofErr w:type="gramEnd"/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Kenya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Mary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Kundu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Chief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Finance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Officer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mariakun2001@gmail.com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Korea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South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Brigadier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General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Ju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Jung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Park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Military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pjk366@naver.com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Lithuania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Diana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Korsakaite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Chair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diana.korsakaite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@regula.lt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Mexico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José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Enrique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Rodríguez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HR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Strategy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Manager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jeoceguera@gmail.com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New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Zealand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Mervyn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Gerard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English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Assistant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Commissioner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mervyn.e@paradise.net.nz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Nigeria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Captain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Bashir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Mohammed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Navy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Captain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Colonel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bashymoh@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yahoo.co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.uk</w:t>
            </w:r>
          </w:p>
        </w:tc>
      </w:tr>
      <w:tr w:rsidR="0062244E" w:rsidRPr="0062244E" w:rsidTr="0062244E">
        <w:trPr>
          <w:trHeight w:val="6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Norway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Dag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Stromsnes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Division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Chief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Procurement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Officer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Norway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dag.stromsnes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@difi.no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OECD France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Rosarii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Coleman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Counsellor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rosarii.coleman@oecd.org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Romania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Senator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Iulian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Dumitrescu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Romanian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Senate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julian.dumitrescu@yahoo.com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Switzerland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Ambassador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Laura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Thompson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Deputy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lthompson@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iom.int</w:t>
            </w:r>
            <w:proofErr w:type="gramEnd"/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Switzerland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Dave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Siegrist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Head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Taxes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dave.siegrist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@ag.ch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Thailand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Jaroon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Meesomboon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Deputy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jaroon.dcat@gmail.com</w:t>
            </w:r>
          </w:p>
        </w:tc>
      </w:tr>
      <w:tr w:rsidR="0062244E" w:rsidRPr="0062244E" w:rsidTr="0062244E">
        <w:trPr>
          <w:trHeight w:val="6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Thailand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Waraporn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Prompoj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Senior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Expert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on International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Fisheries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Affairs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wprompoj@yahoo.com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Thailand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Suttilak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Uechittaworn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laktisut@gmail.com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Thailand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Duangjai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Asawachintachit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Deputy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Secretary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duangjai@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boi.go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.th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Turkey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. Ismail Belen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Assistant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to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4" w:history="1">
              <w:r w:rsidRPr="0062244E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ismailbelen52@gmail.com</w:t>
              </w:r>
            </w:hyperlink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Uganda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Jennifer Margaret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Muwuliza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Commissioner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jennifer.muwuliza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@finance.go.ug</w:t>
            </w:r>
          </w:p>
        </w:tc>
      </w:tr>
      <w:tr w:rsidR="0062244E" w:rsidRPr="0062244E" w:rsidTr="0062244E">
        <w:trPr>
          <w:trHeight w:val="6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United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Arab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Emirates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Captain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Aysha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Mohamed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 Hamili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Permanent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Representative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The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UAE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pilotaisha@gmail.com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United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Kingdom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Andrew Henry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Staines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Counsellor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Trade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Economic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andrew.staines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@fco.gov.uk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Craig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Hughes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Acting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Innovation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craig.a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.hughes@navy.mil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John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Nkengasong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Associate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jcn5@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cdc.gov</w:t>
            </w:r>
            <w:proofErr w:type="gramEnd"/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Honorable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James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Hester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Agency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Environmental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Coordinator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jhester@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usaid.gov</w:t>
            </w:r>
            <w:proofErr w:type="gramEnd"/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Brian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J.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Carroll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Senior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Intelligence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Officer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brian.carroll.usa@gmail.com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Bud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Cribley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State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bcribley@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blm.gov</w:t>
            </w:r>
            <w:proofErr w:type="gramEnd"/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Dave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Herst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Division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Chief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, Project Management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david.a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.herst@nasa.gov</w:t>
            </w:r>
          </w:p>
        </w:tc>
      </w:tr>
      <w:tr w:rsidR="0062244E" w:rsidRPr="0062244E" w:rsidTr="0062244E">
        <w:trPr>
          <w:trHeight w:val="6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David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Ferrell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Law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Enforcement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Investigations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Forest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Service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dferrell@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fs.fed.us</w:t>
            </w:r>
            <w:proofErr w:type="gramEnd"/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James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McEvers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Executive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Manager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jamesmcevers@verizon.net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Joseph Robert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Wessling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Deputy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Chief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Financial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Executive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joseph.r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.wessling@nga.mil</w:t>
            </w:r>
          </w:p>
        </w:tc>
      </w:tr>
      <w:tr w:rsidR="0062244E" w:rsidRPr="0062244E" w:rsidTr="0062244E">
        <w:trPr>
          <w:trHeight w:val="6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Mark Alan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Weber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Deputy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Assistant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Secretary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for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Public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Affairs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Human Services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mark.weber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@hhs.gov</w:t>
            </w:r>
          </w:p>
        </w:tc>
      </w:tr>
      <w:tr w:rsidR="0062244E" w:rsidRPr="0062244E" w:rsidTr="0062244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Martin B.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Frazier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Chief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Budget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Officer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martin</w:t>
            </w:r>
            <w:proofErr w:type="gram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.b.frazier@gmail.com</w:t>
            </w:r>
          </w:p>
        </w:tc>
      </w:tr>
      <w:tr w:rsidR="0062244E" w:rsidRPr="0062244E" w:rsidTr="0062244E">
        <w:trPr>
          <w:trHeight w:val="6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Neal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Kemkar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Deputy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Counselor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to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the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Secretary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the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Interior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neal_kemkar@hotmail.com</w:t>
            </w:r>
          </w:p>
        </w:tc>
      </w:tr>
      <w:tr w:rsidR="0062244E" w:rsidRPr="0062244E" w:rsidTr="0062244E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59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USA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Mrs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Christine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Ann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Merdon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Chief</w:t>
            </w:r>
            <w:proofErr w:type="spellEnd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Operating </w:t>
            </w:r>
            <w:proofErr w:type="spell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Officer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2244E" w:rsidRPr="0062244E" w:rsidRDefault="0062244E" w:rsidP="0062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cmerdon@</w:t>
            </w:r>
            <w:proofErr w:type="gramStart"/>
            <w:r w:rsidRPr="0062244E">
              <w:rPr>
                <w:rFonts w:ascii="Calibri" w:eastAsia="Times New Roman" w:hAnsi="Calibri" w:cs="Times New Roman"/>
                <w:color w:val="000000"/>
                <w:lang w:eastAsia="tr-TR"/>
              </w:rPr>
              <w:t>aoc.gov</w:t>
            </w:r>
            <w:proofErr w:type="gramEnd"/>
          </w:p>
        </w:tc>
      </w:tr>
    </w:tbl>
    <w:p w:rsidR="007A3D2A" w:rsidRDefault="007A3D2A"/>
    <w:p w:rsidR="0062244E" w:rsidRDefault="0062244E"/>
    <w:p w:rsidR="0062244E" w:rsidRDefault="0062244E">
      <w:r>
        <w:rPr>
          <w:noProof/>
          <w:lang w:eastAsia="tr-TR"/>
        </w:rPr>
        <w:lastRenderedPageBreak/>
        <w:drawing>
          <wp:inline distT="0" distB="0" distL="0" distR="0" wp14:anchorId="390129F7" wp14:editId="182DA1DA">
            <wp:extent cx="8551468" cy="5657850"/>
            <wp:effectExtent l="0" t="0" r="254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62244E" w:rsidSect="006224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B3"/>
    <w:rsid w:val="0062244E"/>
    <w:rsid w:val="007A3D2A"/>
    <w:rsid w:val="00F4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AA5C-47FD-4325-A9B1-C1765F80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mailto:ismailbelen52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ismail%20belen%202015%20Eylul%20G&#252;ncel\ibeleneylul2013\harvard\kat&#305;l&#305;mc&#305;listes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solidFill>
                <a:schemeClr val="tx2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050"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'Ülke özet'!$A$2:$A$28</c:f>
              <c:strCache>
                <c:ptCount val="27"/>
                <c:pt idx="0">
                  <c:v>USA</c:v>
                </c:pt>
                <c:pt idx="1">
                  <c:v>Australia</c:v>
                </c:pt>
                <c:pt idx="2">
                  <c:v>India</c:v>
                </c:pt>
                <c:pt idx="3">
                  <c:v>Thailand</c:v>
                </c:pt>
                <c:pt idx="4">
                  <c:v>China</c:v>
                </c:pt>
                <c:pt idx="5">
                  <c:v>Hong Kong</c:v>
                </c:pt>
                <c:pt idx="6">
                  <c:v>Switzerland</c:v>
                </c:pt>
                <c:pt idx="7">
                  <c:v>Barbados</c:v>
                </c:pt>
                <c:pt idx="8">
                  <c:v>Brazil</c:v>
                </c:pt>
                <c:pt idx="9">
                  <c:v>Canada</c:v>
                </c:pt>
                <c:pt idx="10">
                  <c:v>Croatia</c:v>
                </c:pt>
                <c:pt idx="11">
                  <c:v>Dominican Republic</c:v>
                </c:pt>
                <c:pt idx="12">
                  <c:v>Ghana</c:v>
                </c:pt>
                <c:pt idx="13">
                  <c:v>Italy</c:v>
                </c:pt>
                <c:pt idx="14">
                  <c:v>Kenya</c:v>
                </c:pt>
                <c:pt idx="15">
                  <c:v>Korea South</c:v>
                </c:pt>
                <c:pt idx="16">
                  <c:v>Lithuania</c:v>
                </c:pt>
                <c:pt idx="17">
                  <c:v>Mexico</c:v>
                </c:pt>
                <c:pt idx="18">
                  <c:v>New Zealand</c:v>
                </c:pt>
                <c:pt idx="19">
                  <c:v>Nigeria</c:v>
                </c:pt>
                <c:pt idx="20">
                  <c:v>Norway</c:v>
                </c:pt>
                <c:pt idx="21">
                  <c:v>OECD France</c:v>
                </c:pt>
                <c:pt idx="22">
                  <c:v>Romania</c:v>
                </c:pt>
                <c:pt idx="23">
                  <c:v>Turkey</c:v>
                </c:pt>
                <c:pt idx="24">
                  <c:v>Uganda</c:v>
                </c:pt>
                <c:pt idx="25">
                  <c:v>United Arab Emirates</c:v>
                </c:pt>
                <c:pt idx="26">
                  <c:v>United Kingdom</c:v>
                </c:pt>
              </c:strCache>
            </c:strRef>
          </c:cat>
          <c:val>
            <c:numRef>
              <c:f>'Ülke özet'!$B$2:$B$28</c:f>
              <c:numCache>
                <c:formatCode>General</c:formatCode>
                <c:ptCount val="27"/>
                <c:pt idx="0">
                  <c:v>13</c:v>
                </c:pt>
                <c:pt idx="1">
                  <c:v>8</c:v>
                </c:pt>
                <c:pt idx="2">
                  <c:v>7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0428688"/>
        <c:axId val="280433168"/>
        <c:axId val="0"/>
      </c:bar3DChart>
      <c:catAx>
        <c:axId val="280428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0433168"/>
        <c:crosses val="autoZero"/>
        <c:auto val="1"/>
        <c:lblAlgn val="ctr"/>
        <c:lblOffset val="100"/>
        <c:noMultiLvlLbl val="0"/>
      </c:catAx>
      <c:valAx>
        <c:axId val="28043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0428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Belen</dc:creator>
  <cp:keywords/>
  <dc:description/>
  <cp:lastModifiedBy>Ismail Belen</cp:lastModifiedBy>
  <cp:revision>2</cp:revision>
  <dcterms:created xsi:type="dcterms:W3CDTF">2015-11-19T12:06:00Z</dcterms:created>
  <dcterms:modified xsi:type="dcterms:W3CDTF">2015-11-19T12:08:00Z</dcterms:modified>
</cp:coreProperties>
</file>