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EA12A" w14:textId="283F58B2" w:rsidR="00533335" w:rsidRPr="0021092C" w:rsidRDefault="00533335" w:rsidP="00867E07">
      <w:pPr>
        <w:ind w:right="20"/>
        <w:jc w:val="center"/>
        <w:rPr>
          <w:rFonts w:ascii="Cambria" w:eastAsia="Times New Roman" w:hAnsi="Cambria" w:cstheme="minorHAnsi"/>
          <w:b/>
          <w:sz w:val="24"/>
          <w:szCs w:val="24"/>
        </w:rPr>
      </w:pPr>
      <w:r w:rsidRPr="0021092C">
        <w:rPr>
          <w:rFonts w:ascii="Cambria" w:eastAsia="Times New Roman" w:hAnsi="Cambria" w:cstheme="minorHAnsi"/>
          <w:b/>
          <w:sz w:val="24"/>
          <w:szCs w:val="24"/>
        </w:rPr>
        <w:t>İklim Değişikliğinin Orta Asya Ormanları Üzerindeki Etkisi Konferansı</w:t>
      </w:r>
    </w:p>
    <w:p w14:paraId="538A8082" w14:textId="1E9FFD78" w:rsidR="00697CD1" w:rsidRPr="0021092C" w:rsidRDefault="005A2D66" w:rsidP="00867E07">
      <w:pPr>
        <w:ind w:right="20"/>
        <w:jc w:val="center"/>
        <w:rPr>
          <w:rFonts w:ascii="Cambria" w:eastAsia="Times New Roman" w:hAnsi="Cambria" w:cstheme="minorHAnsi"/>
          <w:b/>
          <w:sz w:val="24"/>
          <w:szCs w:val="24"/>
        </w:rPr>
      </w:pPr>
      <w:r w:rsidRPr="0021092C">
        <w:rPr>
          <w:rFonts w:ascii="Cambria" w:eastAsia="Times New Roman" w:hAnsi="Cambria" w:cstheme="minorHAnsi"/>
          <w:b/>
          <w:sz w:val="24"/>
          <w:szCs w:val="24"/>
        </w:rPr>
        <w:t>Açılış Konuşması</w:t>
      </w:r>
    </w:p>
    <w:p w14:paraId="0E1994A3" w14:textId="2B08F011" w:rsidR="00773156" w:rsidRPr="0021092C" w:rsidRDefault="00F755AC" w:rsidP="00867E07">
      <w:pPr>
        <w:ind w:right="20"/>
        <w:jc w:val="center"/>
        <w:rPr>
          <w:rFonts w:ascii="Cambria" w:eastAsia="Times New Roman" w:hAnsi="Cambria" w:cstheme="minorHAnsi"/>
          <w:sz w:val="24"/>
          <w:szCs w:val="24"/>
        </w:rPr>
      </w:pPr>
      <w:r w:rsidRPr="0021092C">
        <w:rPr>
          <w:rFonts w:ascii="Cambria" w:eastAsia="Times New Roman" w:hAnsi="Cambria" w:cstheme="minorHAnsi"/>
          <w:sz w:val="24"/>
          <w:szCs w:val="24"/>
        </w:rPr>
        <w:t>3 Ağustos 2021</w:t>
      </w:r>
      <w:r w:rsidR="00C9624A" w:rsidRPr="0021092C">
        <w:rPr>
          <w:rFonts w:ascii="Cambria" w:eastAsia="Times New Roman" w:hAnsi="Cambria" w:cstheme="minorHAnsi"/>
          <w:sz w:val="24"/>
          <w:szCs w:val="24"/>
        </w:rPr>
        <w:t xml:space="preserve"> </w:t>
      </w:r>
    </w:p>
    <w:p w14:paraId="4AE68ED5" w14:textId="7279C9E3" w:rsidR="00F755AC" w:rsidRPr="0021092C" w:rsidRDefault="00F755AC" w:rsidP="00867E07">
      <w:pPr>
        <w:ind w:right="20"/>
        <w:jc w:val="center"/>
        <w:rPr>
          <w:rFonts w:ascii="Cambria" w:eastAsia="Times New Roman" w:hAnsi="Cambria" w:cstheme="minorHAnsi"/>
          <w:sz w:val="24"/>
          <w:szCs w:val="24"/>
        </w:rPr>
      </w:pPr>
      <w:r w:rsidRPr="0021092C">
        <w:rPr>
          <w:rFonts w:ascii="Cambria" w:eastAsia="Times New Roman" w:hAnsi="Cambria" w:cstheme="minorHAnsi"/>
          <w:sz w:val="24"/>
          <w:szCs w:val="24"/>
        </w:rPr>
        <w:t>Antalya</w:t>
      </w:r>
    </w:p>
    <w:p w14:paraId="29F8BEAD" w14:textId="11431E91" w:rsidR="00773156" w:rsidRPr="0021092C" w:rsidRDefault="00773156" w:rsidP="00867E07">
      <w:pPr>
        <w:ind w:right="20"/>
        <w:jc w:val="center"/>
        <w:rPr>
          <w:rFonts w:ascii="Cambria" w:eastAsia="Times New Roman" w:hAnsi="Cambria" w:cstheme="minorHAnsi"/>
          <w:sz w:val="24"/>
          <w:szCs w:val="24"/>
        </w:rPr>
      </w:pPr>
    </w:p>
    <w:p w14:paraId="56F8648F" w14:textId="0D32F4C5" w:rsidR="005A2D66" w:rsidRPr="0021092C" w:rsidRDefault="005A2D66" w:rsidP="00867E07">
      <w:pPr>
        <w:ind w:right="20"/>
        <w:jc w:val="center"/>
        <w:rPr>
          <w:rFonts w:ascii="Cambria" w:eastAsia="Times New Roman" w:hAnsi="Cambria" w:cstheme="minorHAnsi"/>
          <w:sz w:val="24"/>
          <w:szCs w:val="24"/>
        </w:rPr>
      </w:pPr>
    </w:p>
    <w:p w14:paraId="76E4F158" w14:textId="61B23E47" w:rsidR="005A2D66" w:rsidRPr="0021092C" w:rsidRDefault="005A2D66" w:rsidP="00867E07">
      <w:pPr>
        <w:ind w:right="20"/>
        <w:jc w:val="center"/>
        <w:rPr>
          <w:rFonts w:ascii="Cambria" w:eastAsia="Times New Roman" w:hAnsi="Cambria" w:cstheme="minorHAnsi"/>
          <w:sz w:val="24"/>
          <w:szCs w:val="24"/>
        </w:rPr>
      </w:pPr>
      <w:r w:rsidRPr="0021092C">
        <w:rPr>
          <w:rFonts w:ascii="Cambria" w:eastAsia="Times New Roman" w:hAnsi="Cambria" w:cstheme="minorHAnsi"/>
          <w:sz w:val="24"/>
          <w:szCs w:val="24"/>
        </w:rPr>
        <w:t>Hasan Türkyılmaz</w:t>
      </w:r>
    </w:p>
    <w:p w14:paraId="0E0C0A27" w14:textId="628317D3" w:rsidR="005A2D66" w:rsidRPr="0021092C" w:rsidRDefault="005A2D66" w:rsidP="00867E07">
      <w:pPr>
        <w:ind w:right="20"/>
        <w:jc w:val="center"/>
        <w:rPr>
          <w:rFonts w:ascii="Cambria" w:eastAsia="Times New Roman" w:hAnsi="Cambria" w:cstheme="minorHAnsi"/>
          <w:sz w:val="24"/>
          <w:szCs w:val="24"/>
        </w:rPr>
      </w:pPr>
      <w:r w:rsidRPr="0021092C">
        <w:rPr>
          <w:rFonts w:ascii="Cambria" w:eastAsia="Times New Roman" w:hAnsi="Cambria" w:cstheme="minorHAnsi"/>
          <w:sz w:val="24"/>
          <w:szCs w:val="24"/>
        </w:rPr>
        <w:t>Orman Mühendisleri Odası Genel Başkanı</w:t>
      </w:r>
    </w:p>
    <w:p w14:paraId="5A35DA9C" w14:textId="3C7FE712" w:rsidR="005A2D66" w:rsidRPr="0021092C" w:rsidRDefault="005A2D66" w:rsidP="00867E07">
      <w:pPr>
        <w:ind w:right="20"/>
        <w:jc w:val="center"/>
        <w:rPr>
          <w:rFonts w:ascii="Cambria" w:eastAsia="Times New Roman" w:hAnsi="Cambria" w:cstheme="minorHAnsi"/>
          <w:sz w:val="24"/>
          <w:szCs w:val="24"/>
        </w:rPr>
      </w:pPr>
    </w:p>
    <w:p w14:paraId="354724E5" w14:textId="77777777" w:rsidR="005A2D66" w:rsidRPr="0021092C" w:rsidRDefault="005A2D66" w:rsidP="00867E07">
      <w:pPr>
        <w:pBdr>
          <w:bottom w:val="double" w:sz="6" w:space="1" w:color="auto"/>
        </w:pBdr>
        <w:ind w:right="20"/>
        <w:jc w:val="center"/>
        <w:rPr>
          <w:rFonts w:ascii="Cambria" w:eastAsia="Times New Roman" w:hAnsi="Cambria" w:cstheme="minorHAnsi"/>
          <w:sz w:val="24"/>
          <w:szCs w:val="24"/>
        </w:rPr>
      </w:pPr>
    </w:p>
    <w:p w14:paraId="19CC3063" w14:textId="77777777" w:rsidR="00F755AC" w:rsidRPr="0021092C" w:rsidRDefault="00F755AC" w:rsidP="00867E07">
      <w:pPr>
        <w:ind w:right="20"/>
        <w:jc w:val="both"/>
        <w:rPr>
          <w:rFonts w:ascii="Cambria" w:eastAsia="Times New Roman" w:hAnsi="Cambria" w:cstheme="minorHAnsi"/>
          <w:sz w:val="24"/>
          <w:szCs w:val="24"/>
        </w:rPr>
      </w:pPr>
    </w:p>
    <w:p w14:paraId="2A700A4B" w14:textId="77777777"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Kıymetli Misafirlerimiz, değerli meslektaşlarım.</w:t>
      </w:r>
    </w:p>
    <w:p w14:paraId="2747B6D7" w14:textId="77777777" w:rsidR="00F755AC" w:rsidRPr="0021092C" w:rsidRDefault="00F755AC" w:rsidP="00F755AC">
      <w:pPr>
        <w:ind w:right="20"/>
        <w:jc w:val="both"/>
        <w:rPr>
          <w:rFonts w:ascii="Cambria" w:eastAsia="Times New Roman" w:hAnsi="Cambria" w:cstheme="minorHAnsi"/>
          <w:sz w:val="24"/>
          <w:szCs w:val="24"/>
        </w:rPr>
      </w:pPr>
    </w:p>
    <w:p w14:paraId="053E168C" w14:textId="77777777"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Sözlerime başlamadan önce sizleri en kalbi duygularım ile selamlıyor, sıhhat ve afiyetler diliyorum.</w:t>
      </w:r>
    </w:p>
    <w:p w14:paraId="555DA2F2" w14:textId="77777777" w:rsidR="00F755AC" w:rsidRPr="0021092C" w:rsidRDefault="00F755AC" w:rsidP="00F755AC">
      <w:pPr>
        <w:ind w:right="20"/>
        <w:jc w:val="both"/>
        <w:rPr>
          <w:rFonts w:ascii="Cambria" w:eastAsia="Times New Roman" w:hAnsi="Cambria" w:cstheme="minorHAnsi"/>
          <w:sz w:val="24"/>
          <w:szCs w:val="24"/>
        </w:rPr>
      </w:pPr>
    </w:p>
    <w:p w14:paraId="7F6FCE99" w14:textId="274CFA18" w:rsidR="00644D94"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 xml:space="preserve">Türkiye Cumhuriyeti Anayasa’sına göre «kamu kurumu niteliğinde meslek kuruluşu» olan Orman Mühendisleri Odası (OMO), üyelerinin ve ormanların hak ve menfaatlerinin korunmasının yanında, hem Türkiye’nin hem de dost ve kardeş ülkelerin faydasına olacak çalışmalara </w:t>
      </w:r>
      <w:r w:rsidR="00644D94">
        <w:rPr>
          <w:rFonts w:ascii="Cambria" w:eastAsia="Times New Roman" w:hAnsi="Cambria" w:cstheme="minorHAnsi"/>
          <w:sz w:val="24"/>
          <w:szCs w:val="24"/>
        </w:rPr>
        <w:t xml:space="preserve">ve işbirliğine </w:t>
      </w:r>
      <w:r w:rsidRPr="0021092C">
        <w:rPr>
          <w:rFonts w:ascii="Cambria" w:eastAsia="Times New Roman" w:hAnsi="Cambria" w:cstheme="minorHAnsi"/>
          <w:sz w:val="24"/>
          <w:szCs w:val="24"/>
        </w:rPr>
        <w:t>büyük önem vermekte</w:t>
      </w:r>
      <w:r w:rsidR="00644D94">
        <w:rPr>
          <w:rFonts w:ascii="Cambria" w:eastAsia="Times New Roman" w:hAnsi="Cambria" w:cstheme="minorHAnsi"/>
          <w:sz w:val="24"/>
          <w:szCs w:val="24"/>
        </w:rPr>
        <w:t>dir.</w:t>
      </w:r>
    </w:p>
    <w:p w14:paraId="4DA69F2E" w14:textId="77777777" w:rsidR="00F755AC" w:rsidRPr="0021092C" w:rsidRDefault="00F755AC" w:rsidP="00F755AC">
      <w:pPr>
        <w:ind w:right="20"/>
        <w:jc w:val="both"/>
        <w:rPr>
          <w:rFonts w:ascii="Cambria" w:eastAsia="Times New Roman" w:hAnsi="Cambria" w:cstheme="minorHAnsi"/>
          <w:sz w:val="24"/>
          <w:szCs w:val="24"/>
        </w:rPr>
      </w:pPr>
    </w:p>
    <w:p w14:paraId="4852772A" w14:textId="77777777" w:rsidR="007A6810"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Bu çerçevede Birleşmiş Milletler</w:t>
      </w:r>
      <w:r w:rsidR="00644D94">
        <w:rPr>
          <w:rFonts w:ascii="Cambria" w:eastAsia="Times New Roman" w:hAnsi="Cambria" w:cstheme="minorHAnsi"/>
          <w:sz w:val="24"/>
          <w:szCs w:val="24"/>
        </w:rPr>
        <w:t xml:space="preserve">in ormancılıkla ilgili ihtisas kurumu olan </w:t>
      </w:r>
      <w:r w:rsidR="00644D94" w:rsidRPr="0021092C">
        <w:rPr>
          <w:rFonts w:ascii="Cambria" w:eastAsia="Times New Roman" w:hAnsi="Cambria" w:cstheme="minorHAnsi"/>
          <w:sz w:val="24"/>
          <w:szCs w:val="24"/>
        </w:rPr>
        <w:t>Gıda</w:t>
      </w:r>
      <w:r w:rsidRPr="0021092C">
        <w:rPr>
          <w:rFonts w:ascii="Cambria" w:eastAsia="Times New Roman" w:hAnsi="Cambria" w:cstheme="minorHAnsi"/>
          <w:sz w:val="24"/>
          <w:szCs w:val="24"/>
        </w:rPr>
        <w:t xml:space="preserve"> ve Tarım Teşkilatı</w:t>
      </w:r>
      <w:r w:rsidR="0063053A">
        <w:rPr>
          <w:rFonts w:ascii="Cambria" w:eastAsia="Times New Roman" w:hAnsi="Cambria" w:cstheme="minorHAnsi"/>
          <w:sz w:val="24"/>
          <w:szCs w:val="24"/>
        </w:rPr>
        <w:t xml:space="preserve"> ile işbirliğimiz giderek güçlenmektedir. </w:t>
      </w:r>
    </w:p>
    <w:p w14:paraId="3125771F" w14:textId="77777777" w:rsidR="007A6810" w:rsidRDefault="007A6810" w:rsidP="00F755AC">
      <w:pPr>
        <w:ind w:right="20"/>
        <w:jc w:val="both"/>
        <w:rPr>
          <w:rFonts w:ascii="Cambria" w:eastAsia="Times New Roman" w:hAnsi="Cambria" w:cstheme="minorHAnsi"/>
          <w:sz w:val="24"/>
          <w:szCs w:val="24"/>
        </w:rPr>
      </w:pPr>
    </w:p>
    <w:p w14:paraId="0D24F171" w14:textId="2C43C328" w:rsidR="0063053A" w:rsidRDefault="0063053A" w:rsidP="00F755AC">
      <w:pPr>
        <w:ind w:right="20"/>
        <w:jc w:val="both"/>
        <w:rPr>
          <w:rFonts w:ascii="Cambria" w:eastAsia="Times New Roman" w:hAnsi="Cambria" w:cstheme="minorHAnsi"/>
          <w:sz w:val="24"/>
          <w:szCs w:val="24"/>
        </w:rPr>
      </w:pPr>
      <w:r>
        <w:rPr>
          <w:rFonts w:ascii="Cambria" w:eastAsia="Times New Roman" w:hAnsi="Cambria" w:cstheme="minorHAnsi"/>
          <w:sz w:val="24"/>
          <w:szCs w:val="24"/>
        </w:rPr>
        <w:t xml:space="preserve">Hem </w:t>
      </w:r>
      <w:r w:rsidR="00644D94">
        <w:rPr>
          <w:rFonts w:ascii="Cambria" w:eastAsia="Times New Roman" w:hAnsi="Cambria" w:cstheme="minorHAnsi"/>
          <w:sz w:val="24"/>
          <w:szCs w:val="24"/>
        </w:rPr>
        <w:t>Roma’daki Genel Müdürlü</w:t>
      </w:r>
      <w:r>
        <w:rPr>
          <w:rFonts w:ascii="Cambria" w:eastAsia="Times New Roman" w:hAnsi="Cambria" w:cstheme="minorHAnsi"/>
          <w:sz w:val="24"/>
          <w:szCs w:val="24"/>
        </w:rPr>
        <w:t>k,</w:t>
      </w:r>
      <w:r w:rsidR="00644D94">
        <w:rPr>
          <w:rFonts w:ascii="Cambria" w:eastAsia="Times New Roman" w:hAnsi="Cambria" w:cstheme="minorHAnsi"/>
          <w:sz w:val="24"/>
          <w:szCs w:val="24"/>
        </w:rPr>
        <w:t xml:space="preserve"> </w:t>
      </w:r>
      <w:r>
        <w:rPr>
          <w:rFonts w:ascii="Cambria" w:eastAsia="Times New Roman" w:hAnsi="Cambria" w:cstheme="minorHAnsi"/>
          <w:sz w:val="24"/>
          <w:szCs w:val="24"/>
        </w:rPr>
        <w:t>hem</w:t>
      </w:r>
      <w:r w:rsidR="00644D94">
        <w:rPr>
          <w:rFonts w:ascii="Cambria" w:eastAsia="Times New Roman" w:hAnsi="Cambria" w:cstheme="minorHAnsi"/>
          <w:sz w:val="24"/>
          <w:szCs w:val="24"/>
        </w:rPr>
        <w:t xml:space="preserve"> Budapeşte’deki Avrupa ve Orta Asya Bölge Ofisi ve </w:t>
      </w:r>
      <w:r>
        <w:rPr>
          <w:rFonts w:ascii="Cambria" w:eastAsia="Times New Roman" w:hAnsi="Cambria" w:cstheme="minorHAnsi"/>
          <w:sz w:val="24"/>
          <w:szCs w:val="24"/>
        </w:rPr>
        <w:t>hem de</w:t>
      </w:r>
      <w:r w:rsidR="007020F0">
        <w:rPr>
          <w:rFonts w:ascii="Cambria" w:eastAsia="Times New Roman" w:hAnsi="Cambria" w:cstheme="minorHAnsi"/>
          <w:sz w:val="24"/>
          <w:szCs w:val="24"/>
        </w:rPr>
        <w:t xml:space="preserve"> </w:t>
      </w:r>
      <w:r w:rsidR="00644D94">
        <w:rPr>
          <w:rFonts w:ascii="Cambria" w:eastAsia="Times New Roman" w:hAnsi="Cambria" w:cstheme="minorHAnsi"/>
          <w:sz w:val="24"/>
          <w:szCs w:val="24"/>
        </w:rPr>
        <w:t>Ankara’da bulunan</w:t>
      </w:r>
      <w:r>
        <w:rPr>
          <w:rFonts w:ascii="Cambria" w:eastAsia="Times New Roman" w:hAnsi="Cambria" w:cstheme="minorHAnsi"/>
          <w:sz w:val="24"/>
          <w:szCs w:val="24"/>
        </w:rPr>
        <w:t xml:space="preserve"> ve Azerbaycan</w:t>
      </w:r>
      <w:r>
        <w:rPr>
          <w:rFonts w:ascii="Cambria" w:eastAsia="Times New Roman" w:hAnsi="Cambria" w:cstheme="minorHAnsi"/>
          <w:sz w:val="24"/>
          <w:szCs w:val="24"/>
        </w:rPr>
        <w:t xml:space="preserve">, Kazakistan, Kırgızistan, Özbekistan, Tacikistan, Türkiye ve Türkmenistan’a hizmet </w:t>
      </w:r>
      <w:r w:rsidR="00644D94">
        <w:rPr>
          <w:rFonts w:ascii="Cambria" w:eastAsia="Times New Roman" w:hAnsi="Cambria" w:cstheme="minorHAnsi"/>
          <w:sz w:val="24"/>
          <w:szCs w:val="24"/>
        </w:rPr>
        <w:t>FAO Orta Asya Alt Bölge Ofisi (</w:t>
      </w:r>
      <w:r w:rsidR="00644D94" w:rsidRPr="00644D94">
        <w:rPr>
          <w:rFonts w:ascii="Cambria" w:eastAsia="Times New Roman" w:hAnsi="Cambria" w:cstheme="minorHAnsi"/>
          <w:sz w:val="24"/>
          <w:szCs w:val="24"/>
        </w:rPr>
        <w:t>FAO Subregional Office for Central Asia</w:t>
      </w:r>
      <w:r w:rsidR="007A6810">
        <w:rPr>
          <w:rFonts w:ascii="Cambria" w:eastAsia="Times New Roman" w:hAnsi="Cambria" w:cstheme="minorHAnsi"/>
          <w:sz w:val="24"/>
          <w:szCs w:val="24"/>
        </w:rPr>
        <w:t>-FAOSEC</w:t>
      </w:r>
      <w:r w:rsidR="007020F0">
        <w:rPr>
          <w:rFonts w:ascii="Cambria" w:eastAsia="Times New Roman" w:hAnsi="Cambria" w:cstheme="minorHAnsi"/>
          <w:sz w:val="24"/>
          <w:szCs w:val="24"/>
        </w:rPr>
        <w:t xml:space="preserve">) </w:t>
      </w:r>
      <w:r w:rsidR="00F755AC" w:rsidRPr="0021092C">
        <w:rPr>
          <w:rFonts w:ascii="Cambria" w:eastAsia="Times New Roman" w:hAnsi="Cambria" w:cstheme="minorHAnsi"/>
          <w:sz w:val="24"/>
          <w:szCs w:val="24"/>
        </w:rPr>
        <w:t xml:space="preserve"> ile iş birliği</w:t>
      </w:r>
      <w:r>
        <w:rPr>
          <w:rFonts w:ascii="Cambria" w:eastAsia="Times New Roman" w:hAnsi="Cambria" w:cstheme="minorHAnsi"/>
          <w:sz w:val="24"/>
          <w:szCs w:val="24"/>
        </w:rPr>
        <w:t xml:space="preserve"> yapılmaktadır.</w:t>
      </w:r>
    </w:p>
    <w:p w14:paraId="3EA2A0FC" w14:textId="59AD0E61" w:rsidR="007A6810" w:rsidRDefault="007A6810" w:rsidP="00F755AC">
      <w:pPr>
        <w:ind w:right="20"/>
        <w:jc w:val="both"/>
        <w:rPr>
          <w:rFonts w:ascii="Cambria" w:eastAsia="Times New Roman" w:hAnsi="Cambria" w:cstheme="minorHAnsi"/>
          <w:sz w:val="24"/>
          <w:szCs w:val="24"/>
        </w:rPr>
      </w:pPr>
    </w:p>
    <w:p w14:paraId="5F0D82F7" w14:textId="74C25979" w:rsidR="007A6810" w:rsidRDefault="007A6810" w:rsidP="00F755AC">
      <w:pPr>
        <w:ind w:right="20"/>
        <w:jc w:val="both"/>
        <w:rPr>
          <w:rFonts w:ascii="Cambria" w:eastAsia="Times New Roman" w:hAnsi="Cambria" w:cstheme="minorHAnsi"/>
          <w:sz w:val="24"/>
          <w:szCs w:val="24"/>
        </w:rPr>
      </w:pPr>
      <w:r>
        <w:rPr>
          <w:rFonts w:ascii="Cambria" w:eastAsia="Times New Roman" w:hAnsi="Cambria" w:cstheme="minorHAnsi"/>
          <w:sz w:val="24"/>
          <w:szCs w:val="24"/>
        </w:rPr>
        <w:t xml:space="preserve">Orman Mühendisleri Odasınca yürütülmekte olan ulusal ve uluslararası faaliyetler yarınki (4 Ağustos 2021)  oturumlarda detaylı şekilde arz edilecektir. </w:t>
      </w:r>
    </w:p>
    <w:p w14:paraId="1DFBBECC" w14:textId="77777777" w:rsidR="0063053A" w:rsidRDefault="0063053A" w:rsidP="00F755AC">
      <w:pPr>
        <w:ind w:right="20"/>
        <w:jc w:val="both"/>
        <w:rPr>
          <w:rFonts w:ascii="Cambria" w:eastAsia="Times New Roman" w:hAnsi="Cambria" w:cstheme="minorHAnsi"/>
          <w:sz w:val="24"/>
          <w:szCs w:val="24"/>
        </w:rPr>
      </w:pPr>
    </w:p>
    <w:p w14:paraId="31AD0255" w14:textId="77777777" w:rsidR="007A6810" w:rsidRDefault="0063053A" w:rsidP="00F755AC">
      <w:pPr>
        <w:ind w:right="20"/>
        <w:jc w:val="both"/>
        <w:rPr>
          <w:rFonts w:ascii="Cambria" w:eastAsia="Times New Roman" w:hAnsi="Cambria" w:cstheme="minorHAnsi"/>
          <w:sz w:val="24"/>
          <w:szCs w:val="24"/>
        </w:rPr>
      </w:pPr>
      <w:r>
        <w:rPr>
          <w:rFonts w:ascii="Cambria" w:eastAsia="Times New Roman" w:hAnsi="Cambria" w:cstheme="minorHAnsi"/>
          <w:sz w:val="24"/>
          <w:szCs w:val="24"/>
        </w:rPr>
        <w:t xml:space="preserve">Diğer çalışmalarımızın yanında,  FAO ile işbirliği halinde, </w:t>
      </w:r>
      <w:r w:rsidR="00F755AC" w:rsidRPr="0021092C">
        <w:rPr>
          <w:rFonts w:ascii="Cambria" w:eastAsia="Times New Roman" w:hAnsi="Cambria" w:cstheme="minorHAnsi"/>
          <w:b/>
          <w:sz w:val="24"/>
          <w:szCs w:val="24"/>
        </w:rPr>
        <w:t>“Kafkaslar ve Orta Asya’da Bozuk Orman ve Diğer Ağaçlık Alanların Restorasyonu: Çevresel Kalkınma ve Sürdürülebilirlik için Orman Restorasyonunun Geliştirilmesi Projesi”</w:t>
      </w:r>
      <w:r w:rsidR="00F755AC" w:rsidRPr="0021092C">
        <w:rPr>
          <w:rFonts w:ascii="Cambria" w:eastAsia="Times New Roman" w:hAnsi="Cambria" w:cstheme="minorHAnsi"/>
          <w:sz w:val="24"/>
          <w:szCs w:val="24"/>
        </w:rPr>
        <w:t xml:space="preserve">  hazırlanmıştır. </w:t>
      </w:r>
      <w:r w:rsidR="007A6810">
        <w:rPr>
          <w:rFonts w:ascii="Cambria" w:eastAsia="Times New Roman" w:hAnsi="Cambria" w:cstheme="minorHAnsi"/>
          <w:sz w:val="24"/>
          <w:szCs w:val="24"/>
        </w:rPr>
        <w:t xml:space="preserve"> </w:t>
      </w:r>
    </w:p>
    <w:p w14:paraId="3D2AB91F" w14:textId="77777777" w:rsidR="007A6810" w:rsidRDefault="007A6810" w:rsidP="00F755AC">
      <w:pPr>
        <w:ind w:right="20"/>
        <w:jc w:val="both"/>
        <w:rPr>
          <w:rFonts w:ascii="Cambria" w:eastAsia="Times New Roman" w:hAnsi="Cambria" w:cstheme="minorHAnsi"/>
          <w:sz w:val="24"/>
          <w:szCs w:val="24"/>
        </w:rPr>
      </w:pPr>
    </w:p>
    <w:p w14:paraId="1E4685A0" w14:textId="09272107"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 xml:space="preserve">Kısaca “FRIENDS” Türkçesi ile “DOSTLAR” olarak isimlendirdiğimiz bu proje ile mevcut bozuk ormanların ve diğer alanların </w:t>
      </w:r>
      <w:r w:rsidR="007A6810">
        <w:rPr>
          <w:rFonts w:ascii="Cambria" w:eastAsia="Times New Roman" w:hAnsi="Cambria" w:cstheme="minorHAnsi"/>
          <w:sz w:val="24"/>
          <w:szCs w:val="24"/>
        </w:rPr>
        <w:t>restore</w:t>
      </w:r>
      <w:r w:rsidRPr="0021092C">
        <w:rPr>
          <w:rFonts w:ascii="Cambria" w:eastAsia="Times New Roman" w:hAnsi="Cambria" w:cstheme="minorHAnsi"/>
          <w:sz w:val="24"/>
          <w:szCs w:val="24"/>
        </w:rPr>
        <w:t xml:space="preserve"> edilmesi, ülkelerde küçük çaplı fidanlıklar tesis edilmesi, daha da önemlisi, uygun yapılar kurularak ülkelerimiz arasındaki dostluk ve kardeşlik ilişkilerinin daha da güçlendirilmesi hedeflenmektedir. </w:t>
      </w:r>
    </w:p>
    <w:p w14:paraId="1281038D" w14:textId="77777777" w:rsidR="00F755AC" w:rsidRPr="0021092C" w:rsidRDefault="00F755AC" w:rsidP="00F755AC">
      <w:pPr>
        <w:ind w:right="20"/>
        <w:jc w:val="both"/>
        <w:rPr>
          <w:rFonts w:ascii="Cambria" w:eastAsia="Times New Roman" w:hAnsi="Cambria" w:cstheme="minorHAnsi"/>
          <w:sz w:val="24"/>
          <w:szCs w:val="24"/>
        </w:rPr>
      </w:pPr>
    </w:p>
    <w:p w14:paraId="331464F3" w14:textId="77777777" w:rsidR="00965517" w:rsidRPr="0021092C" w:rsidRDefault="00965517" w:rsidP="00F755AC">
      <w:pPr>
        <w:ind w:right="20"/>
        <w:jc w:val="both"/>
        <w:rPr>
          <w:rFonts w:ascii="Cambria" w:eastAsia="Times New Roman" w:hAnsi="Cambria" w:cstheme="minorHAnsi"/>
          <w:sz w:val="24"/>
          <w:szCs w:val="24"/>
        </w:rPr>
      </w:pPr>
    </w:p>
    <w:p w14:paraId="071B70ED" w14:textId="3281A7F0"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 xml:space="preserve">Bugün </w:t>
      </w:r>
      <w:r w:rsidR="00965517" w:rsidRPr="0021092C">
        <w:rPr>
          <w:rFonts w:ascii="Cambria" w:eastAsia="Times New Roman" w:hAnsi="Cambria" w:cstheme="minorHAnsi"/>
          <w:sz w:val="24"/>
          <w:szCs w:val="24"/>
        </w:rPr>
        <w:t>Türkiye’mizin güzide şehri olan Antalya’da</w:t>
      </w:r>
      <w:r w:rsidRPr="0021092C">
        <w:rPr>
          <w:rFonts w:ascii="Cambria" w:eastAsia="Times New Roman" w:hAnsi="Cambria" w:cstheme="minorHAnsi"/>
          <w:sz w:val="24"/>
          <w:szCs w:val="24"/>
        </w:rPr>
        <w:t xml:space="preserve"> “</w:t>
      </w:r>
      <w:r w:rsidRPr="0021092C">
        <w:rPr>
          <w:rFonts w:ascii="Cambria" w:eastAsia="Times New Roman" w:hAnsi="Cambria" w:cstheme="minorHAnsi"/>
          <w:b/>
          <w:sz w:val="24"/>
          <w:szCs w:val="24"/>
        </w:rPr>
        <w:t xml:space="preserve">İklim Değişikliğinin Orta Asya Ormanları Üzerindeki Etkisi Konferansı” </w:t>
      </w:r>
      <w:r w:rsidRPr="0021092C">
        <w:rPr>
          <w:rFonts w:ascii="Cambria" w:eastAsia="Times New Roman" w:hAnsi="Cambria" w:cstheme="minorHAnsi"/>
          <w:sz w:val="24"/>
          <w:szCs w:val="24"/>
        </w:rPr>
        <w:t>ile</w:t>
      </w:r>
      <w:r w:rsidRPr="0021092C">
        <w:rPr>
          <w:rFonts w:ascii="Cambria" w:eastAsia="Times New Roman" w:hAnsi="Cambria" w:cstheme="minorHAnsi"/>
          <w:b/>
          <w:sz w:val="24"/>
          <w:szCs w:val="24"/>
        </w:rPr>
        <w:t xml:space="preserve"> </w:t>
      </w:r>
      <w:r w:rsidRPr="0021092C">
        <w:rPr>
          <w:rFonts w:ascii="Cambria" w:eastAsia="Times New Roman" w:hAnsi="Cambria" w:cstheme="minorHAnsi"/>
          <w:sz w:val="24"/>
          <w:szCs w:val="24"/>
        </w:rPr>
        <w:t xml:space="preserve">yeni bir aşamaya geçmekte, tüm Orta Asya Ülkelerinin yer aldığı yeni bir çalışmaya başlamaktayız. </w:t>
      </w:r>
    </w:p>
    <w:p w14:paraId="42C7DC69" w14:textId="77777777" w:rsidR="00F755AC" w:rsidRPr="0021092C" w:rsidRDefault="00F755AC" w:rsidP="00F755AC">
      <w:pPr>
        <w:ind w:right="20"/>
        <w:jc w:val="both"/>
        <w:rPr>
          <w:rFonts w:ascii="Cambria" w:eastAsia="Times New Roman" w:hAnsi="Cambria" w:cstheme="minorHAnsi"/>
          <w:sz w:val="24"/>
          <w:szCs w:val="24"/>
        </w:rPr>
      </w:pPr>
    </w:p>
    <w:p w14:paraId="085F7759" w14:textId="30899B5D" w:rsidR="00F755AC" w:rsidRPr="0021092C" w:rsidRDefault="00965517"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lastRenderedPageBreak/>
        <w:t xml:space="preserve">Konferans boyunca iklim değişikliğinin Orta Asya ormanlarına etkileri ve bu etkilere yönelik sürdürülebilir orman yönetimi uygulamaları </w:t>
      </w:r>
      <w:r w:rsidR="0021092C">
        <w:rPr>
          <w:rFonts w:ascii="Cambria" w:eastAsia="Times New Roman" w:hAnsi="Cambria" w:cstheme="minorHAnsi"/>
          <w:sz w:val="24"/>
          <w:szCs w:val="24"/>
        </w:rPr>
        <w:t xml:space="preserve">ve gelecekte yapılması gereken çalışmalar </w:t>
      </w:r>
      <w:r w:rsidRPr="0021092C">
        <w:rPr>
          <w:rFonts w:ascii="Cambria" w:eastAsia="Times New Roman" w:hAnsi="Cambria" w:cstheme="minorHAnsi"/>
          <w:sz w:val="24"/>
          <w:szCs w:val="24"/>
        </w:rPr>
        <w:t>tartışılacaktır.</w:t>
      </w:r>
    </w:p>
    <w:p w14:paraId="51724495" w14:textId="77777777" w:rsidR="00F755AC" w:rsidRPr="0021092C" w:rsidRDefault="00F755AC" w:rsidP="00F755AC">
      <w:pPr>
        <w:ind w:right="20"/>
        <w:jc w:val="both"/>
        <w:rPr>
          <w:rFonts w:ascii="Cambria" w:eastAsia="Times New Roman" w:hAnsi="Cambria" w:cstheme="minorHAnsi"/>
          <w:sz w:val="24"/>
          <w:szCs w:val="24"/>
        </w:rPr>
      </w:pPr>
    </w:p>
    <w:p w14:paraId="27BDEB43" w14:textId="169B2389" w:rsidR="00F755AC" w:rsidRPr="0021092C" w:rsidRDefault="00965517"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 xml:space="preserve">Konferans müddetince görüşülen konuların analizi </w:t>
      </w:r>
      <w:r w:rsidR="0021092C">
        <w:rPr>
          <w:rFonts w:ascii="Cambria" w:eastAsia="Times New Roman" w:hAnsi="Cambria" w:cstheme="minorHAnsi"/>
          <w:sz w:val="24"/>
          <w:szCs w:val="24"/>
        </w:rPr>
        <w:t>neticesinde</w:t>
      </w:r>
      <w:r w:rsidRPr="0021092C">
        <w:rPr>
          <w:rFonts w:ascii="Cambria" w:eastAsia="Times New Roman" w:hAnsi="Cambria" w:cstheme="minorHAnsi"/>
          <w:sz w:val="24"/>
          <w:szCs w:val="24"/>
        </w:rPr>
        <w:t xml:space="preserve"> </w:t>
      </w:r>
      <w:r w:rsidR="00F755AC" w:rsidRPr="0021092C">
        <w:rPr>
          <w:rFonts w:ascii="Cambria" w:eastAsia="Times New Roman" w:hAnsi="Cambria" w:cstheme="minorHAnsi"/>
          <w:sz w:val="24"/>
          <w:szCs w:val="24"/>
        </w:rPr>
        <w:t>“</w:t>
      </w:r>
      <w:r w:rsidR="00F755AC" w:rsidRPr="0021092C">
        <w:rPr>
          <w:rFonts w:ascii="Cambria" w:eastAsia="Times New Roman" w:hAnsi="Cambria" w:cstheme="minorHAnsi"/>
          <w:b/>
          <w:bCs/>
          <w:sz w:val="24"/>
          <w:szCs w:val="24"/>
        </w:rPr>
        <w:t>Konferans Bildirisi’ni</w:t>
      </w:r>
      <w:r w:rsidR="00F755AC" w:rsidRPr="0021092C">
        <w:rPr>
          <w:rFonts w:ascii="Cambria" w:eastAsia="Times New Roman" w:hAnsi="Cambria" w:cstheme="minorHAnsi"/>
          <w:sz w:val="24"/>
          <w:szCs w:val="24"/>
        </w:rPr>
        <w:t xml:space="preserve"> ve “</w:t>
      </w:r>
      <w:r w:rsidR="00F755AC" w:rsidRPr="0021092C">
        <w:rPr>
          <w:rFonts w:ascii="Cambria" w:eastAsia="Times New Roman" w:hAnsi="Cambria" w:cstheme="minorHAnsi"/>
          <w:b/>
          <w:sz w:val="24"/>
          <w:szCs w:val="24"/>
        </w:rPr>
        <w:t>Orta Asya'da İklim Değişikliğinin Etkisi Altında Sürdürülebilir Orman Yönetimi Rehberi</w:t>
      </w:r>
      <w:r w:rsidR="00F755AC" w:rsidRPr="0021092C">
        <w:rPr>
          <w:rFonts w:ascii="Cambria" w:eastAsia="Times New Roman" w:hAnsi="Cambria" w:cstheme="minorHAnsi"/>
          <w:sz w:val="24"/>
          <w:szCs w:val="24"/>
        </w:rPr>
        <w:t>’ni hazırlayacağız. Hazırlayacağımız bu rehber,</w:t>
      </w:r>
      <w:r w:rsidR="0021092C">
        <w:rPr>
          <w:rFonts w:ascii="Cambria" w:eastAsia="Times New Roman" w:hAnsi="Cambria" w:cstheme="minorHAnsi"/>
          <w:sz w:val="24"/>
          <w:szCs w:val="24"/>
        </w:rPr>
        <w:t xml:space="preserve"> iklim değişikliği şartlarında</w:t>
      </w:r>
      <w:r w:rsidR="00F755AC" w:rsidRPr="0021092C">
        <w:rPr>
          <w:rFonts w:ascii="Cambria" w:eastAsia="Times New Roman" w:hAnsi="Cambria" w:cstheme="minorHAnsi"/>
          <w:sz w:val="24"/>
          <w:szCs w:val="24"/>
        </w:rPr>
        <w:t xml:space="preserve"> </w:t>
      </w:r>
      <w:r w:rsidR="0021092C">
        <w:rPr>
          <w:rFonts w:ascii="Cambria" w:eastAsia="Times New Roman" w:hAnsi="Cambria" w:cstheme="minorHAnsi"/>
          <w:sz w:val="24"/>
          <w:szCs w:val="24"/>
        </w:rPr>
        <w:t xml:space="preserve">sürdürülebilir orman yönetimi konusunda </w:t>
      </w:r>
      <w:r w:rsidRPr="0021092C">
        <w:rPr>
          <w:rFonts w:ascii="Cambria" w:eastAsia="Times New Roman" w:hAnsi="Cambria" w:cstheme="minorHAnsi"/>
          <w:sz w:val="24"/>
          <w:szCs w:val="24"/>
        </w:rPr>
        <w:t>Orta Asya</w:t>
      </w:r>
      <w:r w:rsidR="00F755AC" w:rsidRPr="0021092C">
        <w:rPr>
          <w:rFonts w:ascii="Cambria" w:eastAsia="Times New Roman" w:hAnsi="Cambria" w:cstheme="minorHAnsi"/>
          <w:sz w:val="24"/>
          <w:szCs w:val="24"/>
        </w:rPr>
        <w:t xml:space="preserve"> ülkeleri ile birlikte, şüphesiz aynı ekolojik şartlara sahip diğer ülkeler için örnek olacaktır. </w:t>
      </w:r>
    </w:p>
    <w:p w14:paraId="3BF728BB" w14:textId="77777777" w:rsidR="00F755AC" w:rsidRPr="0021092C" w:rsidRDefault="00F755AC" w:rsidP="00F755AC">
      <w:pPr>
        <w:ind w:right="20"/>
        <w:jc w:val="both"/>
        <w:rPr>
          <w:rFonts w:ascii="Cambria" w:eastAsia="Times New Roman" w:hAnsi="Cambria" w:cstheme="minorHAnsi"/>
          <w:sz w:val="24"/>
          <w:szCs w:val="24"/>
        </w:rPr>
      </w:pPr>
    </w:p>
    <w:p w14:paraId="13E25B0A" w14:textId="375BED56"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w:t>
      </w:r>
    </w:p>
    <w:p w14:paraId="6CEE5D30" w14:textId="77777777" w:rsidR="00965517" w:rsidRPr="0021092C" w:rsidRDefault="00965517" w:rsidP="00F755AC">
      <w:pPr>
        <w:ind w:right="20"/>
        <w:jc w:val="both"/>
        <w:rPr>
          <w:rFonts w:ascii="Cambria" w:eastAsia="Times New Roman" w:hAnsi="Cambria" w:cstheme="minorHAnsi"/>
          <w:sz w:val="24"/>
          <w:szCs w:val="24"/>
        </w:rPr>
      </w:pPr>
    </w:p>
    <w:p w14:paraId="6DCB3E96" w14:textId="1B648325" w:rsidR="00F755A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Bu vesile ile yine tüm Orta Asya ülkelerinde uygulanacak yeni çalışmalarımızın yolda olduğu müjdesini vermek isterim.</w:t>
      </w:r>
    </w:p>
    <w:p w14:paraId="7A07D504" w14:textId="77777777" w:rsidR="007A6810" w:rsidRPr="0021092C" w:rsidRDefault="007A6810" w:rsidP="00F755AC">
      <w:pPr>
        <w:ind w:right="20"/>
        <w:jc w:val="both"/>
        <w:rPr>
          <w:rFonts w:ascii="Cambria" w:eastAsia="Times New Roman" w:hAnsi="Cambria" w:cstheme="minorHAnsi"/>
          <w:sz w:val="24"/>
          <w:szCs w:val="24"/>
        </w:rPr>
      </w:pPr>
    </w:p>
    <w:p w14:paraId="3A30B013" w14:textId="055447F5" w:rsidR="00F755A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Bunlardan bir tanesi “</w:t>
      </w:r>
      <w:r w:rsidRPr="0021092C">
        <w:rPr>
          <w:rFonts w:ascii="Cambria" w:eastAsia="Times New Roman" w:hAnsi="Cambria" w:cstheme="minorHAnsi"/>
          <w:b/>
          <w:sz w:val="24"/>
          <w:szCs w:val="24"/>
        </w:rPr>
        <w:t xml:space="preserve">Orta Asya'daki Genetik Biyoçeşitlilik için Yerel Ağaç Türlerinin Korunması </w:t>
      </w:r>
      <w:r w:rsidR="001805F2" w:rsidRPr="0021092C">
        <w:rPr>
          <w:rFonts w:ascii="Cambria" w:eastAsia="Times New Roman" w:hAnsi="Cambria" w:cstheme="minorHAnsi"/>
          <w:b/>
          <w:sz w:val="24"/>
          <w:szCs w:val="24"/>
        </w:rPr>
        <w:t>Rehberi</w:t>
      </w:r>
      <w:r w:rsidR="001805F2" w:rsidRPr="0021092C">
        <w:rPr>
          <w:rFonts w:ascii="Cambria" w:eastAsia="Times New Roman" w:hAnsi="Cambria" w:cstheme="minorHAnsi"/>
          <w:sz w:val="24"/>
          <w:szCs w:val="24"/>
        </w:rPr>
        <w:t>’nin</w:t>
      </w:r>
      <w:r w:rsidRPr="0021092C">
        <w:rPr>
          <w:rFonts w:ascii="Cambria" w:eastAsia="Times New Roman" w:hAnsi="Cambria" w:cstheme="minorHAnsi"/>
          <w:sz w:val="24"/>
          <w:szCs w:val="24"/>
        </w:rPr>
        <w:t xml:space="preserve"> hazırlanması ve bunun devamında bu rehberi esas alarak </w:t>
      </w:r>
      <w:r w:rsidR="007A6810" w:rsidRPr="007A6810">
        <w:rPr>
          <w:rFonts w:ascii="Cambria" w:eastAsia="Times New Roman" w:hAnsi="Cambria" w:cstheme="minorHAnsi"/>
          <w:b/>
          <w:sz w:val="24"/>
          <w:szCs w:val="24"/>
        </w:rPr>
        <w:t>25-29 Ekim 2021</w:t>
      </w:r>
      <w:r w:rsidR="007A6810">
        <w:rPr>
          <w:rFonts w:ascii="Cambria" w:eastAsia="Times New Roman" w:hAnsi="Cambria" w:cstheme="minorHAnsi"/>
          <w:sz w:val="24"/>
          <w:szCs w:val="24"/>
        </w:rPr>
        <w:t xml:space="preserve"> tarihlerinde </w:t>
      </w:r>
      <w:r w:rsidRPr="0021092C">
        <w:rPr>
          <w:rFonts w:ascii="Cambria" w:eastAsia="Times New Roman" w:hAnsi="Cambria" w:cstheme="minorHAnsi"/>
          <w:sz w:val="24"/>
          <w:szCs w:val="24"/>
        </w:rPr>
        <w:t>Kırgızistan’</w:t>
      </w:r>
      <w:r w:rsidR="007A6810">
        <w:rPr>
          <w:rFonts w:ascii="Cambria" w:eastAsia="Times New Roman" w:hAnsi="Cambria" w:cstheme="minorHAnsi"/>
          <w:sz w:val="24"/>
          <w:szCs w:val="24"/>
        </w:rPr>
        <w:t xml:space="preserve"> ın Bişkek şehrinde </w:t>
      </w:r>
      <w:r w:rsidR="007A6810" w:rsidRPr="0021092C">
        <w:rPr>
          <w:rFonts w:ascii="Cambria" w:eastAsia="Times New Roman" w:hAnsi="Cambria" w:cstheme="minorHAnsi"/>
          <w:sz w:val="24"/>
          <w:szCs w:val="24"/>
        </w:rPr>
        <w:t>bir</w:t>
      </w:r>
      <w:r w:rsidRPr="0021092C">
        <w:rPr>
          <w:rFonts w:ascii="Cambria" w:eastAsia="Times New Roman" w:hAnsi="Cambria" w:cstheme="minorHAnsi"/>
          <w:sz w:val="24"/>
          <w:szCs w:val="24"/>
        </w:rPr>
        <w:t xml:space="preserve"> eğitim çalıştayının düzenlenmesi olacaktır.</w:t>
      </w:r>
    </w:p>
    <w:p w14:paraId="4EBA9C94" w14:textId="77777777" w:rsidR="0021092C" w:rsidRPr="0021092C" w:rsidRDefault="0021092C" w:rsidP="00F755AC">
      <w:pPr>
        <w:ind w:right="20"/>
        <w:jc w:val="both"/>
        <w:rPr>
          <w:rFonts w:ascii="Cambria" w:eastAsia="Times New Roman" w:hAnsi="Cambria" w:cstheme="minorHAnsi"/>
          <w:sz w:val="24"/>
          <w:szCs w:val="24"/>
        </w:rPr>
      </w:pPr>
    </w:p>
    <w:p w14:paraId="331D6B1B" w14:textId="0A0777E3"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Diğer bir çalışmamız, yine tüm Orta Asya Ülkelerini kapsayan “</w:t>
      </w:r>
      <w:r w:rsidRPr="0021092C">
        <w:rPr>
          <w:rFonts w:ascii="Cambria" w:eastAsia="Times New Roman" w:hAnsi="Cambria" w:cstheme="minorHAnsi"/>
          <w:b/>
          <w:bCs/>
          <w:sz w:val="24"/>
          <w:szCs w:val="24"/>
        </w:rPr>
        <w:t>İyileştirilmiş Orman Amenajman Planlaması ve Orman Biyoçeşitliliğinin Korunması</w:t>
      </w:r>
      <w:r w:rsidR="001805F2">
        <w:rPr>
          <w:rFonts w:ascii="Cambria" w:eastAsia="Times New Roman" w:hAnsi="Cambria" w:cstheme="minorHAnsi"/>
          <w:b/>
          <w:bCs/>
          <w:sz w:val="24"/>
          <w:szCs w:val="24"/>
        </w:rPr>
        <w:t>-</w:t>
      </w:r>
      <w:r w:rsidR="001805F2" w:rsidRPr="0021092C">
        <w:rPr>
          <w:rFonts w:ascii="Cambria" w:hAnsi="Cambria"/>
        </w:rPr>
        <w:t xml:space="preserve"> </w:t>
      </w:r>
      <w:r w:rsidR="001805F2" w:rsidRPr="0021092C">
        <w:rPr>
          <w:rFonts w:ascii="Cambria" w:eastAsia="Times New Roman" w:hAnsi="Cambria" w:cstheme="minorHAnsi"/>
          <w:sz w:val="24"/>
          <w:szCs w:val="24"/>
        </w:rPr>
        <w:t>Improved Forest Management Planning and Forest Biodiversity Conservation</w:t>
      </w:r>
      <w:r w:rsidRPr="0021092C">
        <w:rPr>
          <w:rFonts w:ascii="Cambria" w:eastAsia="Times New Roman" w:hAnsi="Cambria" w:cstheme="minorHAnsi"/>
          <w:sz w:val="24"/>
          <w:szCs w:val="24"/>
        </w:rPr>
        <w:t>” projesinin yazımı ol</w:t>
      </w:r>
      <w:r w:rsidR="001805F2">
        <w:rPr>
          <w:rFonts w:ascii="Cambria" w:eastAsia="Times New Roman" w:hAnsi="Cambria" w:cstheme="minorHAnsi"/>
          <w:sz w:val="24"/>
          <w:szCs w:val="24"/>
        </w:rPr>
        <w:t>up, b</w:t>
      </w:r>
      <w:r w:rsidRPr="0021092C">
        <w:rPr>
          <w:rFonts w:ascii="Cambria" w:eastAsia="Times New Roman" w:hAnsi="Cambria" w:cstheme="minorHAnsi"/>
          <w:sz w:val="24"/>
          <w:szCs w:val="24"/>
        </w:rPr>
        <w:t xml:space="preserve">ununla ilgili çalışmalar da devam etmektedir. </w:t>
      </w:r>
    </w:p>
    <w:p w14:paraId="0AA2C09B" w14:textId="77777777" w:rsidR="00F755AC" w:rsidRPr="0021092C" w:rsidRDefault="00F755AC" w:rsidP="00F755AC">
      <w:pPr>
        <w:ind w:right="20"/>
        <w:jc w:val="both"/>
        <w:rPr>
          <w:rFonts w:ascii="Cambria" w:eastAsia="Times New Roman" w:hAnsi="Cambria" w:cstheme="minorHAnsi"/>
          <w:sz w:val="24"/>
          <w:szCs w:val="24"/>
        </w:rPr>
      </w:pPr>
    </w:p>
    <w:p w14:paraId="20C3ACF6" w14:textId="77777777"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İnşallah yakın zaman içinde hazırlanan projelerin ve diğer çalışmaların uygulamaya geçirilmesini ümit ediyor, sizlerle daha yakın iş birliği içinde çalışmayı sabırsızlıkla bekliyorum.</w:t>
      </w:r>
    </w:p>
    <w:p w14:paraId="5E28364B" w14:textId="77777777" w:rsidR="00F755AC" w:rsidRPr="0021092C" w:rsidRDefault="00F755AC" w:rsidP="00F755AC">
      <w:pPr>
        <w:ind w:right="20"/>
        <w:jc w:val="both"/>
        <w:rPr>
          <w:rFonts w:ascii="Cambria" w:eastAsia="Times New Roman" w:hAnsi="Cambria" w:cstheme="minorHAnsi"/>
          <w:sz w:val="24"/>
          <w:szCs w:val="24"/>
        </w:rPr>
      </w:pPr>
    </w:p>
    <w:p w14:paraId="47B7CDBD" w14:textId="6BBFA74A"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w:t>
      </w:r>
      <w:r w:rsidR="00965517" w:rsidRPr="0021092C">
        <w:rPr>
          <w:rFonts w:ascii="Cambria" w:eastAsia="Times New Roman" w:hAnsi="Cambria" w:cstheme="minorHAnsi"/>
          <w:sz w:val="24"/>
          <w:szCs w:val="24"/>
        </w:rPr>
        <w:t>=======================</w:t>
      </w:r>
    </w:p>
    <w:p w14:paraId="0FFCB30D" w14:textId="77777777" w:rsidR="00965517" w:rsidRPr="0021092C" w:rsidRDefault="00965517" w:rsidP="00F755AC">
      <w:pPr>
        <w:ind w:right="20"/>
        <w:jc w:val="both"/>
        <w:rPr>
          <w:rFonts w:ascii="Cambria" w:eastAsia="Times New Roman" w:hAnsi="Cambria" w:cstheme="minorHAnsi"/>
          <w:sz w:val="24"/>
          <w:szCs w:val="24"/>
        </w:rPr>
      </w:pPr>
    </w:p>
    <w:p w14:paraId="715C941D" w14:textId="3071920C"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Kıymetli Misafirlerimiz,</w:t>
      </w:r>
    </w:p>
    <w:p w14:paraId="07AB0F2E" w14:textId="77777777" w:rsidR="00F755AC" w:rsidRPr="0021092C" w:rsidRDefault="00F755AC" w:rsidP="00F755AC">
      <w:pPr>
        <w:ind w:right="20"/>
        <w:jc w:val="both"/>
        <w:rPr>
          <w:rFonts w:ascii="Cambria" w:eastAsia="Times New Roman" w:hAnsi="Cambria" w:cstheme="minorHAnsi"/>
          <w:sz w:val="24"/>
          <w:szCs w:val="24"/>
        </w:rPr>
      </w:pPr>
    </w:p>
    <w:p w14:paraId="70214EBA" w14:textId="46B4BC13" w:rsidR="00965517"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 xml:space="preserve">Bugün bir araya gelme amacımız </w:t>
      </w:r>
      <w:r w:rsidR="00965517" w:rsidRPr="0021092C">
        <w:rPr>
          <w:rFonts w:ascii="Cambria" w:eastAsia="Times New Roman" w:hAnsi="Cambria" w:cstheme="minorHAnsi"/>
          <w:sz w:val="24"/>
          <w:szCs w:val="24"/>
        </w:rPr>
        <w:t>Orta Asya ormanlarının iklim değişikliği şartlarında sürdürülebilir yönetimine ışık tutacak uzman görüşlerinin oluşturulması ve bu kapsamda hazırlanacak olan “</w:t>
      </w:r>
      <w:r w:rsidR="00965517" w:rsidRPr="0021092C">
        <w:rPr>
          <w:rFonts w:ascii="Cambria" w:eastAsia="Times New Roman" w:hAnsi="Cambria" w:cstheme="minorHAnsi"/>
          <w:b/>
          <w:bCs/>
          <w:sz w:val="24"/>
          <w:szCs w:val="24"/>
        </w:rPr>
        <w:t>Konferans Bildirisi’nin</w:t>
      </w:r>
      <w:r w:rsidR="00965517" w:rsidRPr="0021092C">
        <w:rPr>
          <w:rFonts w:ascii="Cambria" w:eastAsia="Times New Roman" w:hAnsi="Cambria" w:cstheme="minorHAnsi"/>
          <w:sz w:val="24"/>
          <w:szCs w:val="24"/>
        </w:rPr>
        <w:t xml:space="preserve"> ve “</w:t>
      </w:r>
      <w:r w:rsidR="00965517" w:rsidRPr="0021092C">
        <w:rPr>
          <w:rFonts w:ascii="Cambria" w:eastAsia="Times New Roman" w:hAnsi="Cambria" w:cstheme="minorHAnsi"/>
          <w:b/>
          <w:sz w:val="24"/>
          <w:szCs w:val="24"/>
        </w:rPr>
        <w:t>Orta Asya'da İklim Değişikliğinin Etkisi Altında Sürdürülebilir Orman Yönetimi Rehberi</w:t>
      </w:r>
      <w:r w:rsidR="00965517" w:rsidRPr="0021092C">
        <w:rPr>
          <w:rFonts w:ascii="Cambria" w:eastAsia="Times New Roman" w:hAnsi="Cambria" w:cstheme="minorHAnsi"/>
          <w:sz w:val="24"/>
          <w:szCs w:val="24"/>
        </w:rPr>
        <w:t>’nin uygulayıcılara yönelik olarak şekillendirilmesidir.</w:t>
      </w:r>
      <w:r w:rsidR="0021092C">
        <w:rPr>
          <w:rFonts w:ascii="Cambria" w:eastAsia="Times New Roman" w:hAnsi="Cambria" w:cstheme="minorHAnsi"/>
          <w:sz w:val="24"/>
          <w:szCs w:val="24"/>
        </w:rPr>
        <w:t xml:space="preserve"> Konferansın amacına ulaşmasında siz değerli uzmanlarımızın katkılarını bekliyorum.</w:t>
      </w:r>
    </w:p>
    <w:p w14:paraId="59A587CC" w14:textId="77777777" w:rsidR="00F755AC" w:rsidRPr="0021092C" w:rsidRDefault="00F755AC" w:rsidP="00F755AC">
      <w:pPr>
        <w:ind w:right="20"/>
        <w:jc w:val="both"/>
        <w:rPr>
          <w:rFonts w:ascii="Cambria" w:eastAsia="Times New Roman" w:hAnsi="Cambria" w:cstheme="minorHAnsi"/>
          <w:sz w:val="24"/>
          <w:szCs w:val="24"/>
        </w:rPr>
      </w:pPr>
    </w:p>
    <w:p w14:paraId="3E57925F" w14:textId="0F35F713"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 xml:space="preserve">Ben, öncelikle, zaman ayırıp </w:t>
      </w:r>
      <w:r w:rsidR="00965517" w:rsidRPr="0021092C">
        <w:rPr>
          <w:rFonts w:ascii="Cambria" w:eastAsia="Times New Roman" w:hAnsi="Cambria" w:cstheme="minorHAnsi"/>
          <w:sz w:val="24"/>
          <w:szCs w:val="24"/>
        </w:rPr>
        <w:t xml:space="preserve">Antalya’da </w:t>
      </w:r>
      <w:r w:rsidRPr="0021092C">
        <w:rPr>
          <w:rFonts w:ascii="Cambria" w:eastAsia="Times New Roman" w:hAnsi="Cambria" w:cstheme="minorHAnsi"/>
          <w:sz w:val="24"/>
          <w:szCs w:val="24"/>
        </w:rPr>
        <w:t>bizimle beraber olduğunuz için şükranlarımı sunar, ciddi bir ön hazırlık gerektiren süreçte emeği geçenlere teşekkür ederim. Bu vesile ile sizlere ve ülkelerimizin güzel insa</w:t>
      </w:r>
      <w:bookmarkStart w:id="0" w:name="_GoBack"/>
      <w:bookmarkEnd w:id="0"/>
      <w:r w:rsidRPr="0021092C">
        <w:rPr>
          <w:rFonts w:ascii="Cambria" w:eastAsia="Times New Roman" w:hAnsi="Cambria" w:cstheme="minorHAnsi"/>
          <w:sz w:val="24"/>
          <w:szCs w:val="24"/>
        </w:rPr>
        <w:t>nlarına sıhhat ve afiyetler dilerim.</w:t>
      </w:r>
    </w:p>
    <w:p w14:paraId="40972A9E" w14:textId="77777777" w:rsidR="00F755AC" w:rsidRPr="0021092C" w:rsidRDefault="00F755AC" w:rsidP="00F755AC">
      <w:pPr>
        <w:ind w:right="20"/>
        <w:jc w:val="both"/>
        <w:rPr>
          <w:rFonts w:ascii="Cambria" w:eastAsia="Times New Roman" w:hAnsi="Cambria" w:cstheme="minorHAnsi"/>
          <w:sz w:val="24"/>
          <w:szCs w:val="24"/>
        </w:rPr>
      </w:pPr>
    </w:p>
    <w:p w14:paraId="024ABCA7" w14:textId="77777777"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Hasan Türkyılmaz</w:t>
      </w:r>
    </w:p>
    <w:p w14:paraId="08341090" w14:textId="77777777" w:rsidR="00F755AC" w:rsidRPr="0021092C" w:rsidRDefault="00F755AC" w:rsidP="00F755AC">
      <w:pPr>
        <w:ind w:right="20"/>
        <w:jc w:val="both"/>
        <w:rPr>
          <w:rFonts w:ascii="Cambria" w:eastAsia="Times New Roman" w:hAnsi="Cambria" w:cstheme="minorHAnsi"/>
          <w:sz w:val="24"/>
          <w:szCs w:val="24"/>
        </w:rPr>
      </w:pPr>
      <w:r w:rsidRPr="0021092C">
        <w:rPr>
          <w:rFonts w:ascii="Cambria" w:eastAsia="Times New Roman" w:hAnsi="Cambria" w:cstheme="minorHAnsi"/>
          <w:sz w:val="24"/>
          <w:szCs w:val="24"/>
        </w:rPr>
        <w:t>OMO Genel Başkanı</w:t>
      </w:r>
    </w:p>
    <w:p w14:paraId="506C1923" w14:textId="77777777" w:rsidR="00F755AC" w:rsidRPr="0021092C" w:rsidRDefault="00F755AC" w:rsidP="00F755AC">
      <w:pPr>
        <w:ind w:right="20"/>
        <w:jc w:val="both"/>
        <w:rPr>
          <w:rFonts w:ascii="Cambria" w:eastAsia="Times New Roman" w:hAnsi="Cambria" w:cstheme="minorHAnsi"/>
          <w:sz w:val="24"/>
          <w:szCs w:val="24"/>
        </w:rPr>
      </w:pPr>
    </w:p>
    <w:p w14:paraId="3BF0C1C5" w14:textId="77777777" w:rsidR="00F755AC" w:rsidRPr="0021092C" w:rsidRDefault="00F755AC" w:rsidP="00F755AC">
      <w:pPr>
        <w:ind w:right="20"/>
        <w:jc w:val="both"/>
        <w:rPr>
          <w:rFonts w:ascii="Cambria" w:eastAsia="Times New Roman" w:hAnsi="Cambria" w:cstheme="minorHAnsi"/>
          <w:sz w:val="24"/>
          <w:szCs w:val="24"/>
        </w:rPr>
      </w:pPr>
    </w:p>
    <w:p w14:paraId="1FD37D8F" w14:textId="77777777" w:rsidR="00762635" w:rsidRPr="0021092C" w:rsidRDefault="00762635" w:rsidP="00F755AC">
      <w:pPr>
        <w:ind w:right="20"/>
        <w:jc w:val="both"/>
        <w:rPr>
          <w:rFonts w:ascii="Cambria" w:eastAsia="Times New Roman" w:hAnsi="Cambria" w:cstheme="minorHAnsi"/>
          <w:sz w:val="24"/>
          <w:szCs w:val="24"/>
        </w:rPr>
      </w:pPr>
    </w:p>
    <w:sectPr w:rsidR="00762635" w:rsidRPr="0021092C" w:rsidSect="004E61E6">
      <w:footerReference w:type="default" r:id="rId8"/>
      <w:pgSz w:w="11906" w:h="16838"/>
      <w:pgMar w:top="1418" w:right="1418" w:bottom="1418" w:left="1418" w:header="708" w:footer="708"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2E15F" w14:textId="77777777" w:rsidR="006B0282" w:rsidRDefault="006B0282" w:rsidP="005A2D66">
      <w:r>
        <w:separator/>
      </w:r>
    </w:p>
  </w:endnote>
  <w:endnote w:type="continuationSeparator" w:id="0">
    <w:p w14:paraId="683E34A7" w14:textId="77777777" w:rsidR="006B0282" w:rsidRDefault="006B0282" w:rsidP="005A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53714"/>
      <w:docPartObj>
        <w:docPartGallery w:val="Page Numbers (Bottom of Page)"/>
        <w:docPartUnique/>
      </w:docPartObj>
    </w:sdtPr>
    <w:sdtEndPr/>
    <w:sdtContent>
      <w:p w14:paraId="36F7C7D1" w14:textId="15DCC5E3" w:rsidR="005A2D66" w:rsidRDefault="005A2D66">
        <w:pPr>
          <w:pStyle w:val="AltBilgi"/>
          <w:jc w:val="right"/>
        </w:pPr>
        <w:r>
          <w:fldChar w:fldCharType="begin"/>
        </w:r>
        <w:r>
          <w:instrText>PAGE   \* MERGEFORMAT</w:instrText>
        </w:r>
        <w:r>
          <w:fldChar w:fldCharType="separate"/>
        </w:r>
        <w:r w:rsidR="001805F2">
          <w:rPr>
            <w:noProof/>
          </w:rPr>
          <w:t>2</w:t>
        </w:r>
        <w:r>
          <w:fldChar w:fldCharType="end"/>
        </w:r>
      </w:p>
    </w:sdtContent>
  </w:sdt>
  <w:p w14:paraId="200F42D8" w14:textId="77777777" w:rsidR="005A2D66" w:rsidRDefault="005A2D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3317" w14:textId="77777777" w:rsidR="006B0282" w:rsidRDefault="006B0282" w:rsidP="005A2D66">
      <w:r>
        <w:separator/>
      </w:r>
    </w:p>
  </w:footnote>
  <w:footnote w:type="continuationSeparator" w:id="0">
    <w:p w14:paraId="1785C570" w14:textId="77777777" w:rsidR="006B0282" w:rsidRDefault="006B0282" w:rsidP="005A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65E"/>
    <w:multiLevelType w:val="hybridMultilevel"/>
    <w:tmpl w:val="C36EF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17E6E"/>
    <w:multiLevelType w:val="hybridMultilevel"/>
    <w:tmpl w:val="DE72750C"/>
    <w:lvl w:ilvl="0" w:tplc="2B2C82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B3F3A"/>
    <w:multiLevelType w:val="hybridMultilevel"/>
    <w:tmpl w:val="BC8485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5B0FC8"/>
    <w:multiLevelType w:val="hybridMultilevel"/>
    <w:tmpl w:val="418E4B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74101"/>
    <w:multiLevelType w:val="hybridMultilevel"/>
    <w:tmpl w:val="198457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53D0CD"/>
    <w:multiLevelType w:val="hybridMultilevel"/>
    <w:tmpl w:val="E1D42FE4"/>
    <w:lvl w:ilvl="0" w:tplc="872AC1C4">
      <w:start w:val="1"/>
      <w:numFmt w:val="decimal"/>
      <w:lvlText w:val="%1."/>
      <w:lvlJc w:val="left"/>
    </w:lvl>
    <w:lvl w:ilvl="1" w:tplc="130ABC02">
      <w:numFmt w:val="decimal"/>
      <w:lvlText w:val=""/>
      <w:lvlJc w:val="left"/>
    </w:lvl>
    <w:lvl w:ilvl="2" w:tplc="4C46AFEE">
      <w:numFmt w:val="decimal"/>
      <w:lvlText w:val=""/>
      <w:lvlJc w:val="left"/>
    </w:lvl>
    <w:lvl w:ilvl="3" w:tplc="B7A4B016">
      <w:numFmt w:val="decimal"/>
      <w:lvlText w:val=""/>
      <w:lvlJc w:val="left"/>
    </w:lvl>
    <w:lvl w:ilvl="4" w:tplc="DB74916C">
      <w:numFmt w:val="decimal"/>
      <w:lvlText w:val=""/>
      <w:lvlJc w:val="left"/>
    </w:lvl>
    <w:lvl w:ilvl="5" w:tplc="48242500">
      <w:numFmt w:val="decimal"/>
      <w:lvlText w:val=""/>
      <w:lvlJc w:val="left"/>
    </w:lvl>
    <w:lvl w:ilvl="6" w:tplc="CC1E2E6C">
      <w:numFmt w:val="decimal"/>
      <w:lvlText w:val=""/>
      <w:lvlJc w:val="left"/>
    </w:lvl>
    <w:lvl w:ilvl="7" w:tplc="4158374C">
      <w:numFmt w:val="decimal"/>
      <w:lvlText w:val=""/>
      <w:lvlJc w:val="left"/>
    </w:lvl>
    <w:lvl w:ilvl="8" w:tplc="DF2C59F2">
      <w:numFmt w:val="decimal"/>
      <w:lvlText w:val=""/>
      <w:lvlJc w:val="left"/>
    </w:lvl>
  </w:abstractNum>
  <w:abstractNum w:abstractNumId="6" w15:restartNumberingAfterBreak="0">
    <w:nsid w:val="56EF5A04"/>
    <w:multiLevelType w:val="hybridMultilevel"/>
    <w:tmpl w:val="2B247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TM0NzYwNDYzNjRV0lEKTi0uzszPAykwrwUAC9XkqCwAAAA="/>
  </w:docVars>
  <w:rsids>
    <w:rsidRoot w:val="001970C8"/>
    <w:rsid w:val="000B6E8C"/>
    <w:rsid w:val="000D4496"/>
    <w:rsid w:val="000E07F2"/>
    <w:rsid w:val="00130E41"/>
    <w:rsid w:val="001805F2"/>
    <w:rsid w:val="001970C8"/>
    <w:rsid w:val="001A38E9"/>
    <w:rsid w:val="001B2022"/>
    <w:rsid w:val="001F5635"/>
    <w:rsid w:val="002001C1"/>
    <w:rsid w:val="0021092C"/>
    <w:rsid w:val="002211C7"/>
    <w:rsid w:val="00221CED"/>
    <w:rsid w:val="002477EF"/>
    <w:rsid w:val="003152A9"/>
    <w:rsid w:val="00352398"/>
    <w:rsid w:val="004327CF"/>
    <w:rsid w:val="00494DDE"/>
    <w:rsid w:val="00497D90"/>
    <w:rsid w:val="004A2AD6"/>
    <w:rsid w:val="004B03B6"/>
    <w:rsid w:val="004B269C"/>
    <w:rsid w:val="004E61E6"/>
    <w:rsid w:val="00512965"/>
    <w:rsid w:val="00525DC8"/>
    <w:rsid w:val="00531251"/>
    <w:rsid w:val="00533335"/>
    <w:rsid w:val="00597AA9"/>
    <w:rsid w:val="005A2D66"/>
    <w:rsid w:val="005D7730"/>
    <w:rsid w:val="005F5AFC"/>
    <w:rsid w:val="00621277"/>
    <w:rsid w:val="00627F02"/>
    <w:rsid w:val="0063053A"/>
    <w:rsid w:val="00644D94"/>
    <w:rsid w:val="00654CFA"/>
    <w:rsid w:val="006600F7"/>
    <w:rsid w:val="00697CD1"/>
    <w:rsid w:val="006A3702"/>
    <w:rsid w:val="006B0282"/>
    <w:rsid w:val="006F74A9"/>
    <w:rsid w:val="007020F0"/>
    <w:rsid w:val="00731EF8"/>
    <w:rsid w:val="00732BEA"/>
    <w:rsid w:val="00762635"/>
    <w:rsid w:val="00773156"/>
    <w:rsid w:val="007A6810"/>
    <w:rsid w:val="007F7071"/>
    <w:rsid w:val="008624B9"/>
    <w:rsid w:val="00867E07"/>
    <w:rsid w:val="00881ACA"/>
    <w:rsid w:val="008A5BE4"/>
    <w:rsid w:val="0090429E"/>
    <w:rsid w:val="0093165D"/>
    <w:rsid w:val="009402F4"/>
    <w:rsid w:val="00962FEB"/>
    <w:rsid w:val="00965517"/>
    <w:rsid w:val="00997415"/>
    <w:rsid w:val="009C2DE3"/>
    <w:rsid w:val="00A26131"/>
    <w:rsid w:val="00A26F47"/>
    <w:rsid w:val="00A93AE7"/>
    <w:rsid w:val="00B70BCD"/>
    <w:rsid w:val="00BB719F"/>
    <w:rsid w:val="00C03F15"/>
    <w:rsid w:val="00C10E99"/>
    <w:rsid w:val="00C2461E"/>
    <w:rsid w:val="00C9624A"/>
    <w:rsid w:val="00D31F42"/>
    <w:rsid w:val="00D6241C"/>
    <w:rsid w:val="00D9679C"/>
    <w:rsid w:val="00E646B4"/>
    <w:rsid w:val="00E76133"/>
    <w:rsid w:val="00EB06CC"/>
    <w:rsid w:val="00F2179A"/>
    <w:rsid w:val="00F755AC"/>
    <w:rsid w:val="00F8173A"/>
    <w:rsid w:val="00FC6E2F"/>
    <w:rsid w:val="00FE3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D9FE"/>
  <w15:chartTrackingRefBased/>
  <w15:docId w15:val="{6C49F5B8-A735-419A-ACFE-5760C2D3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D1"/>
    <w:pPr>
      <w:spacing w:after="0" w:line="240" w:lineRule="auto"/>
    </w:pPr>
    <w:rPr>
      <w:rFonts w:ascii="Times New Roman" w:eastAsiaTheme="minorEastAsia" w:hAnsi="Times New Roman" w:cs="Times New Roman"/>
      <w:lang w:eastAsia="tr-TR"/>
    </w:rPr>
  </w:style>
  <w:style w:type="paragraph" w:styleId="Balk1">
    <w:name w:val="heading 1"/>
    <w:basedOn w:val="Normal"/>
    <w:link w:val="Balk1Char"/>
    <w:uiPriority w:val="9"/>
    <w:qFormat/>
    <w:rsid w:val="00512965"/>
    <w:pPr>
      <w:spacing w:before="100" w:beforeAutospacing="1" w:after="100" w:afterAutospacing="1"/>
      <w:outlineLvl w:val="0"/>
    </w:pPr>
    <w:rPr>
      <w:rFonts w:eastAsia="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315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9679C"/>
    <w:pPr>
      <w:ind w:left="720"/>
      <w:contextualSpacing/>
    </w:pPr>
  </w:style>
  <w:style w:type="table" w:styleId="TabloKlavuzu">
    <w:name w:val="Table Grid"/>
    <w:basedOn w:val="NormalTablo"/>
    <w:uiPriority w:val="39"/>
    <w:rsid w:val="0051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296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A93AE7"/>
    <w:rPr>
      <w:color w:val="0563C1" w:themeColor="hyperlink"/>
      <w:u w:val="single"/>
    </w:rPr>
  </w:style>
  <w:style w:type="character" w:customStyle="1" w:styleId="zmlenmeyenBahsetme1">
    <w:name w:val="Çözümlenmeyen Bahsetme1"/>
    <w:basedOn w:val="VarsaylanParagrafYazTipi"/>
    <w:uiPriority w:val="99"/>
    <w:semiHidden/>
    <w:unhideWhenUsed/>
    <w:rsid w:val="00A93AE7"/>
    <w:rPr>
      <w:color w:val="605E5C"/>
      <w:shd w:val="clear" w:color="auto" w:fill="E1DFDD"/>
    </w:rPr>
  </w:style>
  <w:style w:type="paragraph" w:styleId="Dzeltme">
    <w:name w:val="Revision"/>
    <w:hidden/>
    <w:uiPriority w:val="99"/>
    <w:semiHidden/>
    <w:rsid w:val="004327CF"/>
    <w:pPr>
      <w:spacing w:after="0" w:line="240" w:lineRule="auto"/>
    </w:pPr>
    <w:rPr>
      <w:rFonts w:ascii="Times New Roman" w:eastAsiaTheme="minorEastAsia" w:hAnsi="Times New Roman" w:cs="Times New Roman"/>
      <w:lang w:eastAsia="tr-TR"/>
    </w:rPr>
  </w:style>
  <w:style w:type="paragraph" w:styleId="BalonMetni">
    <w:name w:val="Balloon Text"/>
    <w:basedOn w:val="Normal"/>
    <w:link w:val="BalonMetniChar"/>
    <w:uiPriority w:val="99"/>
    <w:semiHidden/>
    <w:unhideWhenUsed/>
    <w:rsid w:val="004327C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27CF"/>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5A2D66"/>
    <w:pPr>
      <w:tabs>
        <w:tab w:val="center" w:pos="4536"/>
        <w:tab w:val="right" w:pos="9072"/>
      </w:tabs>
    </w:pPr>
  </w:style>
  <w:style w:type="character" w:customStyle="1" w:styleId="stBilgiChar">
    <w:name w:val="Üst Bilgi Char"/>
    <w:basedOn w:val="VarsaylanParagrafYazTipi"/>
    <w:link w:val="stBilgi"/>
    <w:uiPriority w:val="99"/>
    <w:rsid w:val="005A2D66"/>
    <w:rPr>
      <w:rFonts w:ascii="Times New Roman" w:eastAsiaTheme="minorEastAsia" w:hAnsi="Times New Roman" w:cs="Times New Roman"/>
      <w:lang w:eastAsia="tr-TR"/>
    </w:rPr>
  </w:style>
  <w:style w:type="paragraph" w:styleId="AltBilgi">
    <w:name w:val="footer"/>
    <w:basedOn w:val="Normal"/>
    <w:link w:val="AltBilgiChar"/>
    <w:uiPriority w:val="99"/>
    <w:unhideWhenUsed/>
    <w:rsid w:val="005A2D66"/>
    <w:pPr>
      <w:tabs>
        <w:tab w:val="center" w:pos="4536"/>
        <w:tab w:val="right" w:pos="9072"/>
      </w:tabs>
    </w:pPr>
  </w:style>
  <w:style w:type="character" w:customStyle="1" w:styleId="AltBilgiChar">
    <w:name w:val="Alt Bilgi Char"/>
    <w:basedOn w:val="VarsaylanParagrafYazTipi"/>
    <w:link w:val="AltBilgi"/>
    <w:uiPriority w:val="99"/>
    <w:rsid w:val="005A2D66"/>
    <w:rPr>
      <w:rFonts w:ascii="Times New Roman" w:eastAsiaTheme="minorEastAsia" w:hAnsi="Times New Roman" w:cs="Times New Roman"/>
      <w:lang w:eastAsia="tr-TR"/>
    </w:rPr>
  </w:style>
  <w:style w:type="paragraph" w:styleId="DipnotMetni">
    <w:name w:val="footnote text"/>
    <w:basedOn w:val="Normal"/>
    <w:link w:val="DipnotMetniChar"/>
    <w:uiPriority w:val="99"/>
    <w:semiHidden/>
    <w:unhideWhenUsed/>
    <w:rsid w:val="005A2D66"/>
    <w:rPr>
      <w:sz w:val="20"/>
      <w:szCs w:val="20"/>
    </w:rPr>
  </w:style>
  <w:style w:type="character" w:customStyle="1" w:styleId="DipnotMetniChar">
    <w:name w:val="Dipnot Metni Char"/>
    <w:basedOn w:val="VarsaylanParagrafYazTipi"/>
    <w:link w:val="DipnotMetni"/>
    <w:uiPriority w:val="99"/>
    <w:semiHidden/>
    <w:rsid w:val="005A2D66"/>
    <w:rPr>
      <w:rFonts w:ascii="Times New Roman" w:eastAsiaTheme="minorEastAsia" w:hAnsi="Times New Roman" w:cs="Times New Roman"/>
      <w:sz w:val="20"/>
      <w:szCs w:val="20"/>
      <w:lang w:eastAsia="tr-TR"/>
    </w:rPr>
  </w:style>
  <w:style w:type="character" w:styleId="DipnotBavurusu">
    <w:name w:val="footnote reference"/>
    <w:basedOn w:val="VarsaylanParagrafYazTipi"/>
    <w:uiPriority w:val="99"/>
    <w:semiHidden/>
    <w:unhideWhenUsed/>
    <w:rsid w:val="005A2D66"/>
    <w:rPr>
      <w:vertAlign w:val="superscript"/>
    </w:rPr>
  </w:style>
  <w:style w:type="character" w:styleId="AklamaBavurusu">
    <w:name w:val="annotation reference"/>
    <w:basedOn w:val="VarsaylanParagrafYazTipi"/>
    <w:uiPriority w:val="99"/>
    <w:semiHidden/>
    <w:unhideWhenUsed/>
    <w:rsid w:val="0021092C"/>
    <w:rPr>
      <w:sz w:val="16"/>
      <w:szCs w:val="16"/>
    </w:rPr>
  </w:style>
  <w:style w:type="paragraph" w:styleId="AklamaMetni">
    <w:name w:val="annotation text"/>
    <w:basedOn w:val="Normal"/>
    <w:link w:val="AklamaMetniChar"/>
    <w:uiPriority w:val="99"/>
    <w:semiHidden/>
    <w:unhideWhenUsed/>
    <w:rsid w:val="0021092C"/>
    <w:rPr>
      <w:sz w:val="20"/>
      <w:szCs w:val="20"/>
    </w:rPr>
  </w:style>
  <w:style w:type="character" w:customStyle="1" w:styleId="AklamaMetniChar">
    <w:name w:val="Açıklama Metni Char"/>
    <w:basedOn w:val="VarsaylanParagrafYazTipi"/>
    <w:link w:val="AklamaMetni"/>
    <w:uiPriority w:val="99"/>
    <w:semiHidden/>
    <w:rsid w:val="0021092C"/>
    <w:rPr>
      <w:rFonts w:ascii="Times New Roman" w:eastAsiaTheme="minorEastAsia"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1092C"/>
    <w:rPr>
      <w:b/>
      <w:bCs/>
    </w:rPr>
  </w:style>
  <w:style w:type="character" w:customStyle="1" w:styleId="AklamaKonusuChar">
    <w:name w:val="Açıklama Konusu Char"/>
    <w:basedOn w:val="AklamaMetniChar"/>
    <w:link w:val="AklamaKonusu"/>
    <w:uiPriority w:val="99"/>
    <w:semiHidden/>
    <w:rsid w:val="0021092C"/>
    <w:rPr>
      <w:rFonts w:ascii="Times New Roman" w:eastAsiaTheme="minorEastAsia"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007-443F-44E1-9E97-B1E05BC0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Windows Kullanıcısı</cp:lastModifiedBy>
  <cp:revision>3</cp:revision>
  <dcterms:created xsi:type="dcterms:W3CDTF">2021-07-27T06:55:00Z</dcterms:created>
  <dcterms:modified xsi:type="dcterms:W3CDTF">2021-07-29T02:58:00Z</dcterms:modified>
</cp:coreProperties>
</file>