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7A9" w:rsidRDefault="0054111F">
      <w:pPr>
        <w:pStyle w:val="Balk1"/>
        <w:spacing w:before="61"/>
        <w:ind w:left="27"/>
      </w:pPr>
      <w:bookmarkStart w:id="0" w:name="_GoBack"/>
      <w:bookmarkEnd w:id="0"/>
      <w:r>
        <w:t>T.C.</w:t>
      </w:r>
    </w:p>
    <w:p w:rsidR="006657A9" w:rsidRDefault="0054111F">
      <w:pPr>
        <w:spacing w:before="24"/>
        <w:ind w:left="29"/>
        <w:jc w:val="center"/>
        <w:rPr>
          <w:sz w:val="24"/>
        </w:rPr>
      </w:pPr>
      <w:r>
        <w:rPr>
          <w:sz w:val="24"/>
        </w:rPr>
        <w:t>ORDU BÜYÜKŞEHİR BELEDİYE BAŞKANLIĞI</w:t>
      </w:r>
    </w:p>
    <w:p w:rsidR="006657A9" w:rsidRDefault="0054111F">
      <w:pPr>
        <w:spacing w:before="24" w:line="261" w:lineRule="auto"/>
        <w:ind w:left="3195" w:right="3181"/>
        <w:jc w:val="center"/>
        <w:rPr>
          <w:sz w:val="24"/>
        </w:rPr>
      </w:pPr>
      <w:r>
        <w:rPr>
          <w:spacing w:val="-7"/>
          <w:sz w:val="24"/>
        </w:rPr>
        <w:t xml:space="preserve">Yazı </w:t>
      </w:r>
      <w:r>
        <w:rPr>
          <w:spacing w:val="-8"/>
          <w:sz w:val="24"/>
        </w:rPr>
        <w:t xml:space="preserve">İşleri </w:t>
      </w:r>
      <w:r>
        <w:rPr>
          <w:spacing w:val="-5"/>
          <w:sz w:val="24"/>
        </w:rPr>
        <w:t xml:space="preserve">ve </w:t>
      </w:r>
      <w:r>
        <w:rPr>
          <w:spacing w:val="-8"/>
          <w:sz w:val="24"/>
        </w:rPr>
        <w:t xml:space="preserve">Kararlar Dairesi </w:t>
      </w:r>
      <w:r>
        <w:rPr>
          <w:spacing w:val="-9"/>
          <w:sz w:val="24"/>
        </w:rPr>
        <w:t xml:space="preserve">Başkanlığı </w:t>
      </w:r>
      <w:r>
        <w:rPr>
          <w:spacing w:val="-8"/>
          <w:sz w:val="24"/>
        </w:rPr>
        <w:t xml:space="preserve">Yazı </w:t>
      </w:r>
      <w:r>
        <w:rPr>
          <w:spacing w:val="-9"/>
          <w:sz w:val="24"/>
        </w:rPr>
        <w:t xml:space="preserve">İşleri </w:t>
      </w:r>
      <w:r>
        <w:rPr>
          <w:spacing w:val="-5"/>
          <w:sz w:val="24"/>
        </w:rPr>
        <w:t xml:space="preserve">ve </w:t>
      </w:r>
      <w:r>
        <w:rPr>
          <w:spacing w:val="-8"/>
          <w:sz w:val="24"/>
        </w:rPr>
        <w:t xml:space="preserve">Arşiv Şube </w:t>
      </w:r>
      <w:r>
        <w:rPr>
          <w:spacing w:val="-10"/>
          <w:sz w:val="24"/>
        </w:rPr>
        <w:t>Müdürlüğü</w:t>
      </w:r>
    </w:p>
    <w:p w:rsidR="006657A9" w:rsidRDefault="0054111F">
      <w:pPr>
        <w:pStyle w:val="GvdeMetni"/>
        <w:spacing w:before="10"/>
        <w:rPr>
          <w:sz w:val="10"/>
        </w:rPr>
      </w:pPr>
      <w:r>
        <w:rPr>
          <w:noProof/>
          <w:lang w:val="en-GB" w:eastAsia="en-GB"/>
        </w:rPr>
        <w:drawing>
          <wp:anchor distT="0" distB="0" distL="0" distR="0" simplePos="0" relativeHeight="251658240" behindDoc="0" locked="0" layoutInCell="1" allowOverlap="1">
            <wp:simplePos x="0" y="0"/>
            <wp:positionH relativeFrom="page">
              <wp:posOffset>6197600</wp:posOffset>
            </wp:positionH>
            <wp:positionV relativeFrom="paragraph">
              <wp:posOffset>104284</wp:posOffset>
            </wp:positionV>
            <wp:extent cx="581025" cy="5810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81025" cy="581025"/>
                    </a:xfrm>
                    <a:prstGeom prst="rect">
                      <a:avLst/>
                    </a:prstGeom>
                  </pic:spPr>
                </pic:pic>
              </a:graphicData>
            </a:graphic>
          </wp:anchor>
        </w:drawing>
      </w:r>
    </w:p>
    <w:p w:rsidR="006657A9" w:rsidRDefault="006657A9">
      <w:pPr>
        <w:pStyle w:val="GvdeMetni"/>
        <w:spacing w:before="2"/>
        <w:rPr>
          <w:sz w:val="26"/>
        </w:rPr>
      </w:pPr>
    </w:p>
    <w:p w:rsidR="006657A9" w:rsidRDefault="0054111F">
      <w:pPr>
        <w:tabs>
          <w:tab w:val="left" w:pos="648"/>
          <w:tab w:val="left" w:pos="8448"/>
        </w:tabs>
        <w:spacing w:before="1"/>
        <w:ind w:left="18"/>
        <w:jc w:val="center"/>
        <w:rPr>
          <w:sz w:val="24"/>
        </w:rPr>
      </w:pPr>
      <w:r>
        <w:rPr>
          <w:spacing w:val="-6"/>
          <w:sz w:val="24"/>
        </w:rPr>
        <w:t>Sayı</w:t>
      </w:r>
      <w:r>
        <w:rPr>
          <w:spacing w:val="-6"/>
          <w:sz w:val="24"/>
        </w:rPr>
        <w:tab/>
      </w:r>
      <w:r>
        <w:rPr>
          <w:sz w:val="24"/>
        </w:rPr>
        <w:t>:</w:t>
      </w:r>
      <w:r>
        <w:rPr>
          <w:spacing w:val="-14"/>
          <w:sz w:val="24"/>
        </w:rPr>
        <w:t xml:space="preserve"> </w:t>
      </w:r>
      <w:r>
        <w:rPr>
          <w:sz w:val="24"/>
        </w:rPr>
        <w:t>35018138-311.04.02-E.11274</w:t>
      </w:r>
      <w:r>
        <w:rPr>
          <w:sz w:val="24"/>
        </w:rPr>
        <w:tab/>
        <w:t>17/05/2019</w:t>
      </w:r>
    </w:p>
    <w:p w:rsidR="006657A9" w:rsidRDefault="0054111F">
      <w:pPr>
        <w:spacing w:before="24"/>
        <w:ind w:left="285"/>
        <w:rPr>
          <w:sz w:val="24"/>
        </w:rPr>
      </w:pPr>
      <w:r>
        <w:rPr>
          <w:sz w:val="24"/>
        </w:rPr>
        <w:t>Konu  : Bolaman Havzası Projesi</w:t>
      </w:r>
    </w:p>
    <w:p w:rsidR="006657A9" w:rsidRDefault="006657A9">
      <w:pPr>
        <w:pStyle w:val="GvdeMetni"/>
        <w:spacing w:before="9"/>
        <w:rPr>
          <w:sz w:val="13"/>
        </w:rPr>
      </w:pPr>
    </w:p>
    <w:p w:rsidR="006657A9" w:rsidRDefault="0054111F">
      <w:pPr>
        <w:spacing w:before="90"/>
        <w:ind w:left="26"/>
        <w:jc w:val="center"/>
        <w:rPr>
          <w:sz w:val="24"/>
        </w:rPr>
      </w:pPr>
      <w:r>
        <w:rPr>
          <w:sz w:val="24"/>
        </w:rPr>
        <w:t>ORDU VALİLİĞİNE</w:t>
      </w:r>
    </w:p>
    <w:p w:rsidR="006657A9" w:rsidRDefault="006657A9">
      <w:pPr>
        <w:pStyle w:val="GvdeMetni"/>
        <w:rPr>
          <w:sz w:val="26"/>
        </w:rPr>
      </w:pPr>
    </w:p>
    <w:p w:rsidR="006657A9" w:rsidRDefault="0054111F">
      <w:pPr>
        <w:pStyle w:val="GvdeMetni"/>
        <w:spacing w:before="161" w:line="240" w:lineRule="exact"/>
        <w:ind w:left="240" w:right="219"/>
        <w:jc w:val="both"/>
      </w:pPr>
      <w:r>
        <w:t xml:space="preserve">  Ordu ili sınırları içinde doğup, yeni Ordu ili sınırlarında, Fatsa ilçesinin hemen doğusunda Karadeniz’e </w:t>
      </w:r>
      <w:r>
        <w:rPr>
          <w:spacing w:val="-3"/>
        </w:rPr>
        <w:t xml:space="preserve">dökülen Bolaman Nehri havzası </w:t>
      </w:r>
      <w:r>
        <w:t xml:space="preserve">tüm </w:t>
      </w:r>
      <w:r>
        <w:rPr>
          <w:spacing w:val="-3"/>
        </w:rPr>
        <w:t xml:space="preserve">unsurları </w:t>
      </w:r>
      <w:r>
        <w:t xml:space="preserve">ile bir </w:t>
      </w:r>
      <w:r>
        <w:rPr>
          <w:spacing w:val="-3"/>
        </w:rPr>
        <w:t xml:space="preserve">bütünlük gösteren bağımsız </w:t>
      </w:r>
      <w:r>
        <w:t xml:space="preserve">bir </w:t>
      </w:r>
      <w:r>
        <w:rPr>
          <w:spacing w:val="-3"/>
        </w:rPr>
        <w:t xml:space="preserve">havzadır. İlin önemli bir </w:t>
      </w:r>
      <w:r>
        <w:t xml:space="preserve">bölümünü oluşturan Fatsa, Çatalpınar, Kabataş, Aybastı, Gölköy, Gürgentepe, Çamaş ilçeleri bu havzada </w:t>
      </w:r>
      <w:r>
        <w:rPr>
          <w:spacing w:val="-2"/>
        </w:rPr>
        <w:t xml:space="preserve">yer </w:t>
      </w:r>
      <w:r>
        <w:rPr>
          <w:spacing w:val="-5"/>
        </w:rPr>
        <w:t>almaktadır.</w:t>
      </w:r>
    </w:p>
    <w:p w:rsidR="006657A9" w:rsidRDefault="0054111F">
      <w:pPr>
        <w:pStyle w:val="GvdeMetni"/>
        <w:spacing w:line="240" w:lineRule="exact"/>
        <w:ind w:left="240" w:right="211"/>
        <w:jc w:val="both"/>
      </w:pPr>
      <w:r>
        <w:rPr>
          <w:spacing w:val="4"/>
        </w:rPr>
        <w:t xml:space="preserve">  Bir bütün </w:t>
      </w:r>
      <w:r>
        <w:rPr>
          <w:spacing w:val="5"/>
        </w:rPr>
        <w:t xml:space="preserve">olarak </w:t>
      </w:r>
      <w:r>
        <w:rPr>
          <w:spacing w:val="4"/>
        </w:rPr>
        <w:t xml:space="preserve">ele </w:t>
      </w:r>
      <w:r>
        <w:rPr>
          <w:spacing w:val="5"/>
        </w:rPr>
        <w:t xml:space="preserve">alındığında havzada; derelerde </w:t>
      </w:r>
      <w:r>
        <w:rPr>
          <w:spacing w:val="4"/>
        </w:rPr>
        <w:t xml:space="preserve">ciddi </w:t>
      </w:r>
      <w:r>
        <w:rPr>
          <w:spacing w:val="5"/>
        </w:rPr>
        <w:t xml:space="preserve">boyutta kirlilik, </w:t>
      </w:r>
      <w:r>
        <w:rPr>
          <w:spacing w:val="4"/>
        </w:rPr>
        <w:t xml:space="preserve">evsel atık </w:t>
      </w:r>
      <w:r>
        <w:rPr>
          <w:spacing w:val="3"/>
        </w:rPr>
        <w:t xml:space="preserve">ve </w:t>
      </w:r>
      <w:r>
        <w:rPr>
          <w:spacing w:val="4"/>
        </w:rPr>
        <w:t xml:space="preserve">katı </w:t>
      </w:r>
      <w:r>
        <w:rPr>
          <w:spacing w:val="6"/>
        </w:rPr>
        <w:t>atık</w:t>
      </w:r>
      <w:r>
        <w:rPr>
          <w:spacing w:val="67"/>
        </w:rPr>
        <w:t xml:space="preserve"> </w:t>
      </w:r>
      <w:r>
        <w:t xml:space="preserve">yönetiminde yetersizlik, bitkisel ve hayvansal üretimde azalma, potansiyelin tam olarak kullanılamaması ve </w:t>
      </w:r>
      <w:r>
        <w:rPr>
          <w:spacing w:val="-3"/>
        </w:rPr>
        <w:t xml:space="preserve">koordinasyon eksikliği, tabiat turizmi </w:t>
      </w:r>
      <w:r>
        <w:t xml:space="preserve">ve </w:t>
      </w:r>
      <w:r>
        <w:rPr>
          <w:spacing w:val="-3"/>
        </w:rPr>
        <w:t xml:space="preserve">geleneksel turizmde planlama </w:t>
      </w:r>
      <w:r>
        <w:t xml:space="preserve">ve </w:t>
      </w:r>
      <w:r>
        <w:rPr>
          <w:spacing w:val="-3"/>
        </w:rPr>
        <w:t xml:space="preserve">uygulama eksikliği, ormanlar başta olmak üzere doğal kaynakların sürdürülebilir kullanımında eksiklik, susuzluk, sel, heyelan </w:t>
      </w:r>
      <w:r>
        <w:t xml:space="preserve">ve </w:t>
      </w:r>
      <w:r>
        <w:rPr>
          <w:spacing w:val="-3"/>
        </w:rPr>
        <w:t xml:space="preserve">taşkınlar, kırsal </w:t>
      </w:r>
      <w:r>
        <w:rPr>
          <w:spacing w:val="-4"/>
        </w:rPr>
        <w:t xml:space="preserve">göç </w:t>
      </w:r>
      <w:r>
        <w:rPr>
          <w:spacing w:val="-5"/>
        </w:rPr>
        <w:t xml:space="preserve">gibi önemli </w:t>
      </w:r>
      <w:r>
        <w:rPr>
          <w:spacing w:val="-6"/>
        </w:rPr>
        <w:t>problemler  görülmektedir.</w:t>
      </w:r>
    </w:p>
    <w:p w:rsidR="006657A9" w:rsidRDefault="0054111F">
      <w:pPr>
        <w:pStyle w:val="GvdeMetni"/>
        <w:spacing w:line="230" w:lineRule="auto"/>
        <w:ind w:left="240" w:right="206"/>
        <w:jc w:val="both"/>
      </w:pPr>
      <w:r>
        <w:rPr>
          <w:spacing w:val="8"/>
        </w:rPr>
        <w:t xml:space="preserve">  Bu </w:t>
      </w:r>
      <w:r>
        <w:rPr>
          <w:spacing w:val="10"/>
        </w:rPr>
        <w:t xml:space="preserve">problemlerin </w:t>
      </w:r>
      <w:r>
        <w:rPr>
          <w:spacing w:val="9"/>
        </w:rPr>
        <w:t xml:space="preserve">çözümünde kurumlar </w:t>
      </w:r>
      <w:r>
        <w:rPr>
          <w:spacing w:val="8"/>
        </w:rPr>
        <w:t xml:space="preserve">arası </w:t>
      </w:r>
      <w:r>
        <w:rPr>
          <w:spacing w:val="5"/>
        </w:rPr>
        <w:t xml:space="preserve">iş </w:t>
      </w:r>
      <w:r>
        <w:rPr>
          <w:spacing w:val="9"/>
        </w:rPr>
        <w:t xml:space="preserve">birliğine </w:t>
      </w:r>
      <w:r>
        <w:rPr>
          <w:spacing w:val="5"/>
        </w:rPr>
        <w:t xml:space="preserve">ve </w:t>
      </w:r>
      <w:r>
        <w:rPr>
          <w:spacing w:val="9"/>
        </w:rPr>
        <w:t xml:space="preserve">entegre projelere ihtiyaç </w:t>
      </w:r>
      <w:r>
        <w:rPr>
          <w:spacing w:val="11"/>
        </w:rPr>
        <w:t xml:space="preserve">olduğu </w:t>
      </w:r>
      <w:r>
        <w:rPr>
          <w:spacing w:val="-5"/>
        </w:rPr>
        <w:t xml:space="preserve">değerlendirilmektedir. </w:t>
      </w:r>
      <w:r>
        <w:rPr>
          <w:spacing w:val="-4"/>
        </w:rPr>
        <w:t xml:space="preserve">Diğer </w:t>
      </w:r>
      <w:r>
        <w:rPr>
          <w:spacing w:val="-5"/>
        </w:rPr>
        <w:t xml:space="preserve">taraftan havzanın </w:t>
      </w:r>
      <w:r>
        <w:rPr>
          <w:spacing w:val="-3"/>
        </w:rPr>
        <w:t xml:space="preserve">ve </w:t>
      </w:r>
      <w:r>
        <w:rPr>
          <w:spacing w:val="-5"/>
        </w:rPr>
        <w:t xml:space="preserve">problemlerin büyüklüğü dikkate alındığında burası </w:t>
      </w:r>
      <w:r>
        <w:rPr>
          <w:spacing w:val="-4"/>
        </w:rPr>
        <w:t xml:space="preserve">için </w:t>
      </w:r>
      <w:r>
        <w:rPr>
          <w:spacing w:val="-5"/>
        </w:rPr>
        <w:t xml:space="preserve">ulusal   </w:t>
      </w:r>
      <w:r>
        <w:t xml:space="preserve">ve uluslar arası kaynaklarla desteklenen </w:t>
      </w:r>
      <w:r>
        <w:rPr>
          <w:b/>
          <w:spacing w:val="3"/>
        </w:rPr>
        <w:t xml:space="preserve">“entegre havza yönetimi-entegre kırsal kalkınma </w:t>
      </w:r>
      <w:r>
        <w:rPr>
          <w:b/>
          <w:spacing w:val="4"/>
        </w:rPr>
        <w:t xml:space="preserve">projeleri” </w:t>
      </w:r>
      <w:r>
        <w:t xml:space="preserve">nin </w:t>
      </w:r>
      <w:r>
        <w:rPr>
          <w:spacing w:val="-3"/>
        </w:rPr>
        <w:t xml:space="preserve">hazırlanması </w:t>
      </w:r>
      <w:r>
        <w:t xml:space="preserve">ve </w:t>
      </w:r>
      <w:r>
        <w:rPr>
          <w:spacing w:val="-3"/>
        </w:rPr>
        <w:t xml:space="preserve">uygulanması gerektiği değerlendirilmektedir. Tamamen Ordu </w:t>
      </w:r>
      <w:r>
        <w:t xml:space="preserve">ili </w:t>
      </w:r>
      <w:r>
        <w:rPr>
          <w:spacing w:val="-3"/>
        </w:rPr>
        <w:t xml:space="preserve">hudutları içinde </w:t>
      </w:r>
      <w:r>
        <w:t xml:space="preserve">yer </w:t>
      </w:r>
      <w:r>
        <w:rPr>
          <w:spacing w:val="-3"/>
        </w:rPr>
        <w:t xml:space="preserve">alan </w:t>
      </w:r>
      <w:r>
        <w:rPr>
          <w:spacing w:val="5"/>
        </w:rPr>
        <w:t xml:space="preserve">Bolaman Havzası entegre </w:t>
      </w:r>
      <w:r>
        <w:rPr>
          <w:spacing w:val="4"/>
        </w:rPr>
        <w:t xml:space="preserve">havza </w:t>
      </w:r>
      <w:r>
        <w:rPr>
          <w:spacing w:val="5"/>
        </w:rPr>
        <w:t xml:space="preserve">yönetimi-entegre kırsal kalkınma projeleri </w:t>
      </w:r>
      <w:r>
        <w:rPr>
          <w:spacing w:val="4"/>
        </w:rPr>
        <w:t xml:space="preserve">için son </w:t>
      </w:r>
      <w:r>
        <w:rPr>
          <w:spacing w:val="5"/>
        </w:rPr>
        <w:t xml:space="preserve">derece </w:t>
      </w:r>
      <w:r>
        <w:rPr>
          <w:spacing w:val="6"/>
        </w:rPr>
        <w:t xml:space="preserve">elverişli </w:t>
      </w:r>
      <w:r>
        <w:rPr>
          <w:spacing w:val="-7"/>
        </w:rPr>
        <w:t>durumdadır.</w:t>
      </w:r>
    </w:p>
    <w:p w:rsidR="006657A9" w:rsidRDefault="0054111F">
      <w:pPr>
        <w:pStyle w:val="GvdeMetni"/>
        <w:spacing w:before="7" w:line="240" w:lineRule="exact"/>
        <w:ind w:left="240" w:right="218"/>
        <w:jc w:val="both"/>
      </w:pPr>
      <w:r>
        <w:t xml:space="preserve">  Bu havza 4 Temmuz 2014 tarihli Resmi Gazete'de yayımlanan Ulusal Havza Yönetim Stratejisi </w:t>
      </w:r>
      <w:r>
        <w:rPr>
          <w:spacing w:val="-2"/>
        </w:rPr>
        <w:t xml:space="preserve">(2014- </w:t>
      </w:r>
      <w:r>
        <w:t xml:space="preserve">2023) ile belirlenen 26 Ulusal Havzadan bir olan Doğu Karadeniz Havzası içinde yer almaktadır. Tamamen </w:t>
      </w:r>
      <w:r>
        <w:rPr>
          <w:spacing w:val="-3"/>
        </w:rPr>
        <w:t xml:space="preserve">Ordu ili </w:t>
      </w:r>
      <w:r>
        <w:rPr>
          <w:spacing w:val="-4"/>
        </w:rPr>
        <w:t xml:space="preserve">sınırları içinde </w:t>
      </w:r>
      <w:r>
        <w:rPr>
          <w:spacing w:val="-3"/>
        </w:rPr>
        <w:t xml:space="preserve">yer </w:t>
      </w:r>
      <w:r>
        <w:rPr>
          <w:spacing w:val="-4"/>
        </w:rPr>
        <w:t xml:space="preserve">alması nedeniyle bağımsız </w:t>
      </w:r>
      <w:r>
        <w:rPr>
          <w:spacing w:val="-3"/>
        </w:rPr>
        <w:t xml:space="preserve">bir yapı </w:t>
      </w:r>
      <w:r>
        <w:rPr>
          <w:spacing w:val="-4"/>
        </w:rPr>
        <w:t xml:space="preserve">göstermekte </w:t>
      </w:r>
      <w:r>
        <w:t xml:space="preserve">ve </w:t>
      </w:r>
      <w:r>
        <w:rPr>
          <w:spacing w:val="-4"/>
        </w:rPr>
        <w:t xml:space="preserve">hedeflenen projeler </w:t>
      </w:r>
      <w:r>
        <w:rPr>
          <w:spacing w:val="-3"/>
        </w:rPr>
        <w:t xml:space="preserve">için </w:t>
      </w:r>
      <w:r>
        <w:rPr>
          <w:spacing w:val="-4"/>
        </w:rPr>
        <w:t>elverişli bir ortam</w:t>
      </w:r>
      <w:r>
        <w:rPr>
          <w:spacing w:val="38"/>
        </w:rPr>
        <w:t xml:space="preserve"> </w:t>
      </w:r>
      <w:r>
        <w:rPr>
          <w:spacing w:val="-5"/>
        </w:rPr>
        <w:t>oluşturmaktadır.</w:t>
      </w:r>
    </w:p>
    <w:p w:rsidR="006657A9" w:rsidRDefault="0054111F">
      <w:pPr>
        <w:pStyle w:val="GvdeMetni"/>
        <w:spacing w:line="240" w:lineRule="exact"/>
        <w:ind w:left="240" w:right="212"/>
        <w:jc w:val="both"/>
      </w:pPr>
      <w:r>
        <w:t xml:space="preserve">  Dünya Bankasının desteği ile hazırlanmış olan Ulusal Havza Yönetim Stratejisinin amacı, ülkemiz su havzalarının korunması, geliştirilmesi ve sürdürülebilir kullanımı ile ilgili kararlara ve yatırım programlarına </w:t>
      </w:r>
      <w:r>
        <w:rPr>
          <w:spacing w:val="-4"/>
        </w:rPr>
        <w:t xml:space="preserve">rehberlik sağlamak, havzalardaki doğal kaynak </w:t>
      </w:r>
      <w:r>
        <w:t xml:space="preserve">ve </w:t>
      </w:r>
      <w:r>
        <w:rPr>
          <w:spacing w:val="-4"/>
        </w:rPr>
        <w:t xml:space="preserve">çevresel bozunum sürecini durdurmak </w:t>
      </w:r>
      <w:r>
        <w:t xml:space="preserve">ve </w:t>
      </w:r>
      <w:r>
        <w:rPr>
          <w:spacing w:val="-4"/>
        </w:rPr>
        <w:t xml:space="preserve">düşük gelirli kırsal </w:t>
      </w:r>
      <w:r>
        <w:rPr>
          <w:spacing w:val="4"/>
        </w:rPr>
        <w:t xml:space="preserve">nüfusun refah düzeyinin yükseltilmesine katkı sağlamaktır. </w:t>
      </w:r>
      <w:r>
        <w:rPr>
          <w:spacing w:val="3"/>
        </w:rPr>
        <w:t xml:space="preserve">5216 </w:t>
      </w:r>
      <w:r>
        <w:rPr>
          <w:spacing w:val="4"/>
        </w:rPr>
        <w:t xml:space="preserve">Sayılı Kanun'un </w:t>
      </w:r>
      <w:r>
        <w:rPr>
          <w:spacing w:val="3"/>
        </w:rPr>
        <w:t xml:space="preserve">7/i </w:t>
      </w:r>
      <w:r>
        <w:rPr>
          <w:spacing w:val="4"/>
        </w:rPr>
        <w:t xml:space="preserve">maddesine </w:t>
      </w:r>
      <w:r>
        <w:rPr>
          <w:spacing w:val="5"/>
        </w:rPr>
        <w:t xml:space="preserve">göre </w:t>
      </w:r>
      <w:r>
        <w:rPr>
          <w:spacing w:val="-4"/>
        </w:rPr>
        <w:t xml:space="preserve">Büyükşehir Belediyeleri </w:t>
      </w:r>
      <w:r>
        <w:rPr>
          <w:i/>
          <w:spacing w:val="4"/>
        </w:rPr>
        <w:t xml:space="preserve">“Sürdürülebilir kalkınma ilkesine uygun olarak çevrenin, tarım alanlarının </w:t>
      </w:r>
      <w:r>
        <w:rPr>
          <w:i/>
          <w:spacing w:val="5"/>
        </w:rPr>
        <w:t xml:space="preserve">ve   </w:t>
      </w:r>
      <w:r>
        <w:rPr>
          <w:i/>
          <w:spacing w:val="3"/>
        </w:rPr>
        <w:t xml:space="preserve">su </w:t>
      </w:r>
      <w:r>
        <w:rPr>
          <w:i/>
          <w:spacing w:val="6"/>
        </w:rPr>
        <w:t xml:space="preserve">havzalarının korunmasını sağlamak…” </w:t>
      </w:r>
      <w:r>
        <w:t xml:space="preserve">ile yükümlüdür. Orman Kanunu’nun 58. maddesi Tarım ve </w:t>
      </w:r>
      <w:r>
        <w:rPr>
          <w:spacing w:val="-4"/>
        </w:rPr>
        <w:t xml:space="preserve">Orman </w:t>
      </w:r>
      <w:r>
        <w:rPr>
          <w:spacing w:val="-5"/>
        </w:rPr>
        <w:t xml:space="preserve">Bakanlığının koordinatörlüğünde hazırlanacak entegre projeleri teşvik   </w:t>
      </w:r>
      <w:r>
        <w:rPr>
          <w:spacing w:val="22"/>
        </w:rPr>
        <w:t xml:space="preserve"> </w:t>
      </w:r>
      <w:r>
        <w:rPr>
          <w:spacing w:val="-5"/>
        </w:rPr>
        <w:t>etmektedir.</w:t>
      </w:r>
    </w:p>
    <w:p w:rsidR="006657A9" w:rsidRDefault="0054111F">
      <w:pPr>
        <w:pStyle w:val="GvdeMetni"/>
        <w:spacing w:line="232" w:lineRule="auto"/>
        <w:ind w:left="240" w:right="214"/>
        <w:jc w:val="both"/>
      </w:pPr>
      <w:r>
        <w:t xml:space="preserve">  Belirtilen teknik hususların yanında Bolaman Havzası yönetimsel olarak da böyle bir proje için uygun görülmektedir. Bölge tamamen Ordu Büyükşehir Belediyesi hudutları ve sorumluluğunda kalmakta olup </w:t>
      </w:r>
      <w:r>
        <w:rPr>
          <w:spacing w:val="-4"/>
        </w:rPr>
        <w:t xml:space="preserve">Belediyemizce buraya büyük </w:t>
      </w:r>
      <w:r>
        <w:rPr>
          <w:spacing w:val="-3"/>
        </w:rPr>
        <w:t xml:space="preserve">önem </w:t>
      </w:r>
      <w:r>
        <w:rPr>
          <w:spacing w:val="-4"/>
        </w:rPr>
        <w:t xml:space="preserve">verilmektedir. </w:t>
      </w:r>
      <w:r>
        <w:rPr>
          <w:spacing w:val="-3"/>
        </w:rPr>
        <w:t xml:space="preserve">Ordu </w:t>
      </w:r>
      <w:r>
        <w:t xml:space="preserve">Su ve </w:t>
      </w:r>
      <w:r>
        <w:rPr>
          <w:spacing w:val="-4"/>
        </w:rPr>
        <w:t xml:space="preserve">Kanalizasyon İdaresi (OSKİ) Genel Müdürlüğü </w:t>
      </w:r>
      <w:r>
        <w:t xml:space="preserve">idare merkezi Fatsa’ya taşınmıştır. 9 Mayıs 2019 tarihinde Büyükşehir Belediyesi bünyesinde </w:t>
      </w:r>
      <w:r>
        <w:rPr>
          <w:b/>
          <w:spacing w:val="2"/>
        </w:rPr>
        <w:t xml:space="preserve">“Tarım </w:t>
      </w:r>
      <w:r>
        <w:rPr>
          <w:b/>
          <w:spacing w:val="3"/>
        </w:rPr>
        <w:t xml:space="preserve">ve </w:t>
      </w:r>
      <w:r>
        <w:rPr>
          <w:b/>
        </w:rPr>
        <w:t xml:space="preserve">Hayvancılık Hizmetleri Dairesi Başkanlığı” </w:t>
      </w:r>
      <w:r>
        <w:t xml:space="preserve">kurulmuştur. Diğer taraftan havzada yer alan Belediyelerce kurulan Bolaman Havzası Belediyeler Birliği 23 Ağustos 2011 tarihli Resmi Gazete'de yayımlanan Bakanlar </w:t>
      </w:r>
      <w:r>
        <w:rPr>
          <w:spacing w:val="-5"/>
        </w:rPr>
        <w:t xml:space="preserve">Kurulu Kararı </w:t>
      </w:r>
      <w:r>
        <w:rPr>
          <w:spacing w:val="-4"/>
        </w:rPr>
        <w:t xml:space="preserve">ile  </w:t>
      </w:r>
      <w:r>
        <w:rPr>
          <w:spacing w:val="-5"/>
        </w:rPr>
        <w:t>onaylanmıştır.</w:t>
      </w:r>
    </w:p>
    <w:p w:rsidR="006657A9" w:rsidRDefault="00832671">
      <w:pPr>
        <w:spacing w:before="4" w:line="230" w:lineRule="auto"/>
        <w:ind w:left="240" w:right="202"/>
        <w:jc w:val="both"/>
      </w:pPr>
      <w:r>
        <w:rPr>
          <w:noProof/>
          <w:lang w:val="en-GB" w:eastAsia="en-GB"/>
        </w:rPr>
        <mc:AlternateContent>
          <mc:Choice Requires="wps">
            <w:drawing>
              <wp:anchor distT="0" distB="0" distL="0" distR="0" simplePos="0" relativeHeight="1048" behindDoc="0" locked="0" layoutInCell="1" allowOverlap="1">
                <wp:simplePos x="0" y="0"/>
                <wp:positionH relativeFrom="page">
                  <wp:posOffset>635000</wp:posOffset>
                </wp:positionH>
                <wp:positionV relativeFrom="paragraph">
                  <wp:posOffset>1457960</wp:posOffset>
                </wp:positionV>
                <wp:extent cx="6235700" cy="0"/>
                <wp:effectExtent l="6350" t="7620" r="6350" b="1143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FA2C"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pt,114.8pt" to="541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akHQIAAEEEAAAOAAAAZHJzL2Uyb0RvYy54bWysU02P2jAQvVfqf7ByhyQQPjYirKoEeqFd&#10;pN3+AGM7xKpjW7YhoKr/vWOHILa9VFVzcMaemec3M8+r50sr0JkZy5UsonScRIhJoiiXxyL69rYd&#10;LSNkHZYUCyVZEV2ZjZ7XHz+sOp2ziWqUoMwgAJE273QRNc7pPI4taViL7VhpJsFZK9NiB1tzjKnB&#10;HaC3Ip4kyTzulKHaKMKshdOqd0brgF/XjLiXurbMIVFEwM2F1YT14Nd4vcL50WDdcHKjgf+BRYu5&#10;hEvvUBV2GJ0M/wOq5cQoq2o3JqqNVV1zwkINUE2a/FbNa4M1C7VAc6y+t8n+P1jy9bw3iNMiWkRI&#10;4hZGtOOSoYnvTKdtDgGl3BtfG7nIV71T5LtFUpUNlkcWGL5dNaSlPiN+l+I3VgP+ofuiKMTgk1Oh&#10;TZfatB4SGoAuYRrX+zTYxSECh/PJdLZIYGhk8MU4HxK1se4zUy3yRhEJ4ByA8XlnnSeC8yHE3yPV&#10;lgsRhi0k6gB8OktCglWCU+/0YdYcD6Uw6Iy9XMIXqgLPY5hHrrBt+rjg6oVk1EnScEvDMN3cbIe5&#10;6G1gJaS/CGoEnjerF8qPp+Rps9wss1E2mW9GWVJVo0/bMhvNt+liVk2rsqzSn55zmuUNp5RJT3sQ&#10;bZr9nShuz6eX21229/7E79FDI4Hs8A+kw5D9XHuFHBS97s0wfNBpCL69Kf8QHvdgP7789S8AAAD/&#10;/wMAUEsDBBQABgAIAAAAIQAS6djE2wAAAAwBAAAPAAAAZHJzL2Rvd25yZXYueG1sTI9BS8QwEIXv&#10;gv8hjODNTVrostamiwgVLx5cxXO2iW0xmZRktqn+erMg6PG9ebz5XrNfnWWLCXHyKKHYCGAGe68n&#10;HCS8vXY3O2CRFGplPRoJXybCvr28aFStfcIXsxxoYLkEY60kjERzzXnsR+NU3PjZYL59+OAUZRkG&#10;roNKudxZXgqx5U5NmD+MajYPo+k/DycnAQt6tylRWsJ39VgVVfcknjspr6/W+ztgZFb6C8MZP6ND&#10;m5mO/oQ6Mpu1EHkLSSjL2y2wc0Lsymwdfy3eNvz/iPYHAAD//wMAUEsBAi0AFAAGAAgAAAAhALaD&#10;OJL+AAAA4QEAABMAAAAAAAAAAAAAAAAAAAAAAFtDb250ZW50X1R5cGVzXS54bWxQSwECLQAUAAYA&#10;CAAAACEAOP0h/9YAAACUAQAACwAAAAAAAAAAAAAAAAAvAQAAX3JlbHMvLnJlbHNQSwECLQAUAAYA&#10;CAAAACEAjsgWpB0CAABBBAAADgAAAAAAAAAAAAAAAAAuAgAAZHJzL2Uyb0RvYy54bWxQSwECLQAU&#10;AAYACAAAACEAEunYxNsAAAAMAQAADwAAAAAAAAAAAAAAAAB3BAAAZHJzL2Rvd25yZXYueG1sUEsF&#10;BgAAAAAEAAQA8wAAAH8FAAAAAA==&#10;" strokeweight=".5pt">
                <w10:wrap type="topAndBottom" anchorx="page"/>
              </v:line>
            </w:pict>
          </mc:Fallback>
        </mc:AlternateContent>
      </w:r>
      <w:r w:rsidR="0054111F">
        <w:t xml:space="preserve">  Bu çerçevede Bolaman Havzası için bir proje hazırlanması Belediyemizce faydalı, uygun hatta zaruri mütalaa edilmektedir. Diğer taraftan Tarım ve Orman Bakanlığınca 18 Ocak 2019 tarihli Resmi Gazete'de yayımlanmış olan </w:t>
      </w:r>
      <w:r w:rsidR="0054111F">
        <w:rPr>
          <w:i/>
        </w:rPr>
        <w:t xml:space="preserve">“Havza Yönetimi Merkez Kurulu, Havza Yönetim Heyetleri ve İl Su Yönetimi Koordinasyon Kurullarının Teşekkülü, Görevleri, Çalışma Usul Ve Esaslarına Dair Tebliğ” </w:t>
      </w:r>
      <w:r w:rsidR="0054111F">
        <w:t xml:space="preserve">mucibince Tarım ve Orman Bakanı başkanlığında Su Yönetimi Koordinasyon Kurulu, Tarım ve Orman Bakan Yardımcısının başkanlığında Havza Yönetimi Merkez Kurulu ve İl Valisinin başkanlığında ise </w:t>
      </w:r>
      <w:r w:rsidR="0054111F">
        <w:rPr>
          <w:b/>
        </w:rPr>
        <w:t xml:space="preserve">"İl Su Yönetimi Koordinasyon Kurulu" </w:t>
      </w:r>
      <w:r w:rsidR="0054111F">
        <w:t>oluşturulmuştur. Burasının bir havza olması ve projelerin havza ve su temelli olarak hazırlanacak olması nedeniyle İl adına koordinasyonun Valilikçe sağlanmasının uygun olacağı değerlendirilmektedir.</w:t>
      </w:r>
    </w:p>
    <w:p w:rsidR="006657A9" w:rsidRDefault="006657A9">
      <w:pPr>
        <w:spacing w:line="230" w:lineRule="auto"/>
        <w:jc w:val="both"/>
        <w:sectPr w:rsidR="006657A9">
          <w:footerReference w:type="default" r:id="rId7"/>
          <w:type w:val="continuous"/>
          <w:pgSz w:w="11900" w:h="16840"/>
          <w:pgMar w:top="660" w:right="960" w:bottom="580" w:left="880" w:header="708" w:footer="399" w:gutter="0"/>
          <w:cols w:space="708"/>
        </w:sectPr>
      </w:pPr>
    </w:p>
    <w:p w:rsidR="006657A9" w:rsidRDefault="0054111F">
      <w:pPr>
        <w:tabs>
          <w:tab w:val="left" w:pos="2437"/>
        </w:tabs>
        <w:spacing w:before="83" w:line="264" w:lineRule="auto"/>
        <w:ind w:left="240"/>
        <w:rPr>
          <w:sz w:val="19"/>
        </w:rPr>
      </w:pPr>
      <w:r>
        <w:rPr>
          <w:w w:val="105"/>
          <w:sz w:val="19"/>
        </w:rPr>
        <w:t>Adres:</w:t>
      </w:r>
      <w:r>
        <w:rPr>
          <w:spacing w:val="-28"/>
          <w:w w:val="105"/>
          <w:sz w:val="19"/>
        </w:rPr>
        <w:t xml:space="preserve"> </w:t>
      </w:r>
      <w:r>
        <w:rPr>
          <w:w w:val="105"/>
          <w:sz w:val="19"/>
        </w:rPr>
        <w:t>Şarkiye</w:t>
      </w:r>
      <w:r>
        <w:rPr>
          <w:spacing w:val="-28"/>
          <w:w w:val="105"/>
          <w:sz w:val="19"/>
        </w:rPr>
        <w:t xml:space="preserve"> </w:t>
      </w:r>
      <w:r>
        <w:rPr>
          <w:w w:val="105"/>
          <w:sz w:val="19"/>
        </w:rPr>
        <w:t>Mahallesi</w:t>
      </w:r>
      <w:r>
        <w:rPr>
          <w:spacing w:val="-28"/>
          <w:w w:val="105"/>
          <w:sz w:val="19"/>
        </w:rPr>
        <w:t xml:space="preserve"> </w:t>
      </w:r>
      <w:r>
        <w:rPr>
          <w:w w:val="105"/>
          <w:sz w:val="19"/>
        </w:rPr>
        <w:t>Yükçülük</w:t>
      </w:r>
      <w:r>
        <w:rPr>
          <w:spacing w:val="-28"/>
          <w:w w:val="105"/>
          <w:sz w:val="19"/>
        </w:rPr>
        <w:t xml:space="preserve"> </w:t>
      </w:r>
      <w:r>
        <w:rPr>
          <w:w w:val="105"/>
          <w:sz w:val="19"/>
        </w:rPr>
        <w:t>Sokak</w:t>
      </w:r>
      <w:r>
        <w:rPr>
          <w:spacing w:val="-28"/>
          <w:w w:val="105"/>
          <w:sz w:val="19"/>
        </w:rPr>
        <w:t xml:space="preserve"> </w:t>
      </w:r>
      <w:r>
        <w:rPr>
          <w:w w:val="105"/>
          <w:sz w:val="19"/>
        </w:rPr>
        <w:t>No:</w:t>
      </w:r>
      <w:r>
        <w:rPr>
          <w:spacing w:val="-28"/>
          <w:w w:val="105"/>
          <w:sz w:val="19"/>
        </w:rPr>
        <w:t xml:space="preserve"> </w:t>
      </w:r>
      <w:r>
        <w:rPr>
          <w:w w:val="105"/>
          <w:sz w:val="19"/>
        </w:rPr>
        <w:t>2</w:t>
      </w:r>
      <w:r>
        <w:rPr>
          <w:spacing w:val="-28"/>
          <w:w w:val="105"/>
          <w:sz w:val="19"/>
        </w:rPr>
        <w:t xml:space="preserve"> </w:t>
      </w:r>
      <w:r>
        <w:rPr>
          <w:w w:val="105"/>
          <w:sz w:val="19"/>
        </w:rPr>
        <w:t>-</w:t>
      </w:r>
      <w:r>
        <w:rPr>
          <w:spacing w:val="-28"/>
          <w:w w:val="105"/>
          <w:sz w:val="19"/>
        </w:rPr>
        <w:t xml:space="preserve"> </w:t>
      </w:r>
      <w:r>
        <w:rPr>
          <w:w w:val="105"/>
          <w:sz w:val="19"/>
        </w:rPr>
        <w:t>52200</w:t>
      </w:r>
      <w:r>
        <w:rPr>
          <w:spacing w:val="-28"/>
          <w:w w:val="105"/>
          <w:sz w:val="19"/>
        </w:rPr>
        <w:t xml:space="preserve"> </w:t>
      </w:r>
      <w:r>
        <w:rPr>
          <w:w w:val="105"/>
          <w:sz w:val="19"/>
        </w:rPr>
        <w:t xml:space="preserve">Altınordu/ORDU </w:t>
      </w:r>
      <w:r>
        <w:rPr>
          <w:spacing w:val="-7"/>
          <w:w w:val="105"/>
          <w:sz w:val="19"/>
        </w:rPr>
        <w:t>Tel:</w:t>
      </w:r>
      <w:r>
        <w:rPr>
          <w:spacing w:val="-15"/>
          <w:w w:val="105"/>
          <w:sz w:val="19"/>
        </w:rPr>
        <w:t xml:space="preserve"> </w:t>
      </w:r>
      <w:r>
        <w:rPr>
          <w:spacing w:val="-3"/>
          <w:w w:val="105"/>
          <w:sz w:val="19"/>
        </w:rPr>
        <w:t>+90</w:t>
      </w:r>
      <w:r>
        <w:rPr>
          <w:spacing w:val="-14"/>
          <w:w w:val="105"/>
          <w:sz w:val="19"/>
        </w:rPr>
        <w:t xml:space="preserve"> </w:t>
      </w:r>
      <w:r>
        <w:rPr>
          <w:spacing w:val="-3"/>
          <w:w w:val="105"/>
          <w:sz w:val="19"/>
        </w:rPr>
        <w:t>452</w:t>
      </w:r>
      <w:r>
        <w:rPr>
          <w:spacing w:val="-14"/>
          <w:w w:val="105"/>
          <w:sz w:val="19"/>
        </w:rPr>
        <w:t xml:space="preserve"> </w:t>
      </w:r>
      <w:r>
        <w:rPr>
          <w:spacing w:val="-3"/>
          <w:w w:val="105"/>
          <w:sz w:val="19"/>
        </w:rPr>
        <w:t>666</w:t>
      </w:r>
      <w:r>
        <w:rPr>
          <w:spacing w:val="-14"/>
          <w:w w:val="105"/>
          <w:sz w:val="19"/>
        </w:rPr>
        <w:t xml:space="preserve"> </w:t>
      </w:r>
      <w:r>
        <w:rPr>
          <w:w w:val="105"/>
          <w:sz w:val="19"/>
        </w:rPr>
        <w:t>52</w:t>
      </w:r>
      <w:r>
        <w:rPr>
          <w:spacing w:val="-14"/>
          <w:w w:val="105"/>
          <w:sz w:val="19"/>
        </w:rPr>
        <w:t xml:space="preserve"> </w:t>
      </w:r>
      <w:r>
        <w:rPr>
          <w:w w:val="105"/>
          <w:sz w:val="19"/>
        </w:rPr>
        <w:t>26</w:t>
      </w:r>
      <w:r>
        <w:rPr>
          <w:w w:val="105"/>
          <w:sz w:val="19"/>
        </w:rPr>
        <w:tab/>
      </w:r>
      <w:r>
        <w:rPr>
          <w:spacing w:val="-3"/>
          <w:w w:val="105"/>
          <w:sz w:val="19"/>
        </w:rPr>
        <w:t>Faks</w:t>
      </w:r>
      <w:r>
        <w:rPr>
          <w:spacing w:val="-19"/>
          <w:w w:val="105"/>
          <w:sz w:val="19"/>
        </w:rPr>
        <w:t xml:space="preserve"> </w:t>
      </w:r>
      <w:r>
        <w:rPr>
          <w:spacing w:val="-4"/>
          <w:w w:val="105"/>
          <w:sz w:val="19"/>
        </w:rPr>
        <w:t>(Belgegeçer):</w:t>
      </w:r>
      <w:r>
        <w:rPr>
          <w:spacing w:val="-17"/>
          <w:w w:val="105"/>
          <w:sz w:val="19"/>
        </w:rPr>
        <w:t xml:space="preserve"> </w:t>
      </w:r>
      <w:r>
        <w:rPr>
          <w:spacing w:val="-5"/>
          <w:w w:val="105"/>
          <w:sz w:val="19"/>
        </w:rPr>
        <w:t>+90</w:t>
      </w:r>
      <w:r>
        <w:rPr>
          <w:spacing w:val="-24"/>
          <w:w w:val="105"/>
          <w:sz w:val="19"/>
        </w:rPr>
        <w:t xml:space="preserve"> </w:t>
      </w:r>
      <w:r>
        <w:rPr>
          <w:spacing w:val="-5"/>
          <w:w w:val="105"/>
          <w:sz w:val="19"/>
        </w:rPr>
        <w:t>452</w:t>
      </w:r>
      <w:r>
        <w:rPr>
          <w:spacing w:val="-24"/>
          <w:w w:val="105"/>
          <w:sz w:val="19"/>
        </w:rPr>
        <w:t xml:space="preserve"> </w:t>
      </w:r>
      <w:r>
        <w:rPr>
          <w:spacing w:val="-5"/>
          <w:w w:val="105"/>
          <w:sz w:val="19"/>
        </w:rPr>
        <w:t>226</w:t>
      </w:r>
      <w:r>
        <w:rPr>
          <w:spacing w:val="-24"/>
          <w:w w:val="105"/>
          <w:sz w:val="19"/>
        </w:rPr>
        <w:t xml:space="preserve"> </w:t>
      </w:r>
      <w:r>
        <w:rPr>
          <w:spacing w:val="-4"/>
          <w:w w:val="105"/>
          <w:sz w:val="19"/>
        </w:rPr>
        <w:t>66</w:t>
      </w:r>
      <w:r>
        <w:rPr>
          <w:spacing w:val="-24"/>
          <w:w w:val="105"/>
          <w:sz w:val="19"/>
        </w:rPr>
        <w:t xml:space="preserve"> </w:t>
      </w:r>
      <w:r>
        <w:rPr>
          <w:spacing w:val="-7"/>
          <w:w w:val="105"/>
          <w:sz w:val="19"/>
        </w:rPr>
        <w:t>25</w:t>
      </w:r>
    </w:p>
    <w:p w:rsidR="006657A9" w:rsidRDefault="0054111F">
      <w:pPr>
        <w:ind w:left="240"/>
        <w:rPr>
          <w:sz w:val="19"/>
        </w:rPr>
      </w:pPr>
      <w:r>
        <w:rPr>
          <w:sz w:val="19"/>
        </w:rPr>
        <w:t xml:space="preserve">Elektronik Ağ: </w:t>
      </w:r>
      <w:hyperlink r:id="rId8">
        <w:r>
          <w:rPr>
            <w:sz w:val="19"/>
          </w:rPr>
          <w:t>http://www.ordu.bel.tr/</w:t>
        </w:r>
      </w:hyperlink>
    </w:p>
    <w:p w:rsidR="006657A9" w:rsidRDefault="0054111F">
      <w:pPr>
        <w:pStyle w:val="GvdeMetni"/>
        <w:spacing w:before="1"/>
        <w:rPr>
          <w:sz w:val="28"/>
        </w:rPr>
      </w:pPr>
      <w:r>
        <w:br w:type="column"/>
      </w:r>
    </w:p>
    <w:p w:rsidR="006657A9" w:rsidRDefault="0054111F">
      <w:pPr>
        <w:ind w:left="240"/>
        <w:rPr>
          <w:sz w:val="19"/>
        </w:rPr>
      </w:pPr>
      <w:r>
        <w:rPr>
          <w:w w:val="105"/>
          <w:sz w:val="19"/>
        </w:rPr>
        <w:t>Fatma Betül KALKAN</w:t>
      </w:r>
    </w:p>
    <w:p w:rsidR="006657A9" w:rsidRDefault="006657A9">
      <w:pPr>
        <w:rPr>
          <w:sz w:val="19"/>
        </w:rPr>
        <w:sectPr w:rsidR="006657A9">
          <w:type w:val="continuous"/>
          <w:pgSz w:w="11900" w:h="16840"/>
          <w:pgMar w:top="660" w:right="960" w:bottom="580" w:left="880" w:header="708" w:footer="708" w:gutter="0"/>
          <w:cols w:num="2" w:space="708" w:equalWidth="0">
            <w:col w:w="6029" w:space="1621"/>
            <w:col w:w="2410"/>
          </w:cols>
        </w:sectPr>
      </w:pPr>
    </w:p>
    <w:p w:rsidR="006657A9" w:rsidRDefault="006657A9">
      <w:pPr>
        <w:rPr>
          <w:sz w:val="16"/>
        </w:rPr>
        <w:sectPr w:rsidR="006657A9">
          <w:type w:val="continuous"/>
          <w:pgSz w:w="11900" w:h="16840"/>
          <w:pgMar w:top="660" w:right="960" w:bottom="580" w:left="880" w:header="708" w:footer="708" w:gutter="0"/>
          <w:cols w:space="708"/>
        </w:sectPr>
      </w:pPr>
    </w:p>
    <w:p w:rsidR="006657A9" w:rsidRDefault="006657A9">
      <w:pPr>
        <w:pStyle w:val="GvdeMetni"/>
        <w:spacing w:before="7"/>
        <w:rPr>
          <w:b/>
          <w:sz w:val="18"/>
        </w:rPr>
      </w:pPr>
    </w:p>
    <w:p w:rsidR="006657A9" w:rsidRDefault="0054111F">
      <w:pPr>
        <w:pStyle w:val="GvdeMetni"/>
        <w:spacing w:before="109" w:line="240" w:lineRule="exact"/>
        <w:ind w:left="240" w:right="220"/>
        <w:jc w:val="both"/>
      </w:pPr>
      <w:r>
        <w:rPr>
          <w:spacing w:val="-3"/>
        </w:rPr>
        <w:t xml:space="preserve">  Malumlarınız olduğu üzere </w:t>
      </w:r>
      <w:r>
        <w:t xml:space="preserve">10 </w:t>
      </w:r>
      <w:r>
        <w:rPr>
          <w:spacing w:val="-3"/>
        </w:rPr>
        <w:t xml:space="preserve">Mayıs 2019 tarihinde Valilik </w:t>
      </w:r>
      <w:r>
        <w:t xml:space="preserve">ev </w:t>
      </w:r>
      <w:r>
        <w:rPr>
          <w:spacing w:val="-3"/>
        </w:rPr>
        <w:t xml:space="preserve">sahipliğinde, Ordu Valisi Seddar Yavuz, </w:t>
      </w:r>
      <w:r>
        <w:rPr>
          <w:spacing w:val="-4"/>
        </w:rPr>
        <w:t xml:space="preserve">Ordu </w:t>
      </w:r>
      <w:r>
        <w:rPr>
          <w:spacing w:val="-5"/>
        </w:rPr>
        <w:t xml:space="preserve">Milletvekili-TBMM Sağlık, </w:t>
      </w:r>
      <w:r>
        <w:rPr>
          <w:spacing w:val="-4"/>
        </w:rPr>
        <w:t xml:space="preserve">Aile, </w:t>
      </w:r>
      <w:r>
        <w:rPr>
          <w:spacing w:val="-5"/>
        </w:rPr>
        <w:t xml:space="preserve">Çalışma </w:t>
      </w:r>
      <w:r>
        <w:rPr>
          <w:spacing w:val="-3"/>
        </w:rPr>
        <w:t xml:space="preserve">ve </w:t>
      </w:r>
      <w:r>
        <w:rPr>
          <w:spacing w:val="-5"/>
        </w:rPr>
        <w:t xml:space="preserve">Sosyal </w:t>
      </w:r>
      <w:r>
        <w:rPr>
          <w:spacing w:val="-4"/>
        </w:rPr>
        <w:t xml:space="preserve">İşler </w:t>
      </w:r>
      <w:r>
        <w:rPr>
          <w:spacing w:val="-5"/>
        </w:rPr>
        <w:t xml:space="preserve">Komisyonu Başkanı </w:t>
      </w:r>
      <w:r>
        <w:rPr>
          <w:spacing w:val="-4"/>
        </w:rPr>
        <w:t xml:space="preserve">Dr. Şenel </w:t>
      </w:r>
      <w:r>
        <w:rPr>
          <w:spacing w:val="-5"/>
        </w:rPr>
        <w:t xml:space="preserve">Yediyıldız, Ordu </w:t>
      </w:r>
      <w:r>
        <w:rPr>
          <w:spacing w:val="-4"/>
        </w:rPr>
        <w:t xml:space="preserve">Büyükşehir Belediye Başkanı </w:t>
      </w:r>
      <w:r>
        <w:rPr>
          <w:spacing w:val="-3"/>
        </w:rPr>
        <w:t xml:space="preserve">Dr. </w:t>
      </w:r>
      <w:r>
        <w:rPr>
          <w:spacing w:val="-4"/>
        </w:rPr>
        <w:t xml:space="preserve">Mehmet Hilmi GÜLER’in </w:t>
      </w:r>
      <w:r>
        <w:t xml:space="preserve">ve </w:t>
      </w:r>
      <w:r>
        <w:rPr>
          <w:spacing w:val="-4"/>
        </w:rPr>
        <w:t xml:space="preserve">diğer yetkililerin katılımı </w:t>
      </w:r>
      <w:r>
        <w:rPr>
          <w:spacing w:val="-3"/>
        </w:rPr>
        <w:t xml:space="preserve">ile </w:t>
      </w:r>
      <w:r>
        <w:rPr>
          <w:spacing w:val="-4"/>
        </w:rPr>
        <w:t xml:space="preserve">yapılan toplantıda konu </w:t>
      </w:r>
      <w:r>
        <w:rPr>
          <w:spacing w:val="-5"/>
        </w:rPr>
        <w:t xml:space="preserve">müzakere edilmiş, </w:t>
      </w:r>
      <w:r>
        <w:rPr>
          <w:spacing w:val="-4"/>
        </w:rPr>
        <w:t xml:space="preserve">konu </w:t>
      </w:r>
      <w:r>
        <w:rPr>
          <w:spacing w:val="-5"/>
        </w:rPr>
        <w:t xml:space="preserve">uzmanı tarafından yapılan </w:t>
      </w:r>
      <w:r>
        <w:rPr>
          <w:spacing w:val="-4"/>
        </w:rPr>
        <w:t xml:space="preserve">sunum </w:t>
      </w:r>
      <w:r>
        <w:rPr>
          <w:spacing w:val="-5"/>
        </w:rPr>
        <w:t>beraberce gözden    geçirilmiştir.</w:t>
      </w:r>
    </w:p>
    <w:p w:rsidR="006657A9" w:rsidRDefault="0054111F">
      <w:pPr>
        <w:pStyle w:val="GvdeMetni"/>
        <w:spacing w:line="240" w:lineRule="exact"/>
        <w:ind w:left="240"/>
        <w:jc w:val="both"/>
      </w:pPr>
      <w:r>
        <w:t>  Bu</w:t>
      </w:r>
      <w:r>
        <w:rPr>
          <w:spacing w:val="51"/>
        </w:rPr>
        <w:t xml:space="preserve"> </w:t>
      </w:r>
      <w:r>
        <w:t>çerçevede;</w:t>
      </w:r>
    </w:p>
    <w:p w:rsidR="006657A9" w:rsidRDefault="0054111F">
      <w:pPr>
        <w:pStyle w:val="GvdeMetni"/>
        <w:spacing w:before="15" w:line="240" w:lineRule="exact"/>
        <w:ind w:left="240" w:right="222"/>
        <w:jc w:val="both"/>
      </w:pPr>
      <w:r>
        <w:rPr>
          <w:spacing w:val="2"/>
        </w:rPr>
        <w:t>  </w:t>
      </w:r>
      <w:r>
        <w:rPr>
          <w:b/>
          <w:spacing w:val="2"/>
        </w:rPr>
        <w:t xml:space="preserve">1. </w:t>
      </w:r>
      <w:r>
        <w:rPr>
          <w:spacing w:val="-4"/>
        </w:rPr>
        <w:t xml:space="preserve">Böyle bir </w:t>
      </w:r>
      <w:r>
        <w:rPr>
          <w:spacing w:val="-5"/>
        </w:rPr>
        <w:t xml:space="preserve">projenin Ordu’nun ihtiyacı olduğu </w:t>
      </w:r>
      <w:r>
        <w:rPr>
          <w:spacing w:val="-3"/>
        </w:rPr>
        <w:t xml:space="preserve">ve </w:t>
      </w:r>
      <w:r>
        <w:rPr>
          <w:spacing w:val="-5"/>
        </w:rPr>
        <w:t xml:space="preserve">Bakanlıklar </w:t>
      </w:r>
      <w:r>
        <w:rPr>
          <w:spacing w:val="-4"/>
        </w:rPr>
        <w:t xml:space="preserve">adına Ordu </w:t>
      </w:r>
      <w:r>
        <w:rPr>
          <w:spacing w:val="-5"/>
        </w:rPr>
        <w:t xml:space="preserve">Valiliği, </w:t>
      </w:r>
      <w:r>
        <w:rPr>
          <w:spacing w:val="-4"/>
        </w:rPr>
        <w:t xml:space="preserve">yerel </w:t>
      </w:r>
      <w:r>
        <w:rPr>
          <w:spacing w:val="-5"/>
        </w:rPr>
        <w:t xml:space="preserve">yönetim </w:t>
      </w:r>
      <w:r>
        <w:rPr>
          <w:spacing w:val="-4"/>
        </w:rPr>
        <w:t xml:space="preserve">adına </w:t>
      </w:r>
      <w:r>
        <w:rPr>
          <w:spacing w:val="-5"/>
        </w:rPr>
        <w:t xml:space="preserve">ise </w:t>
      </w:r>
      <w:r>
        <w:rPr>
          <w:spacing w:val="-4"/>
        </w:rPr>
        <w:t xml:space="preserve">Ordu </w:t>
      </w:r>
      <w:r>
        <w:rPr>
          <w:spacing w:val="-5"/>
        </w:rPr>
        <w:t>Büyükşehir Belediyesi Başkanlığı koordinasyonunda uygulamaya    geçirilebileceği,</w:t>
      </w:r>
    </w:p>
    <w:p w:rsidR="006657A9" w:rsidRDefault="0054111F">
      <w:pPr>
        <w:pStyle w:val="GvdeMetni"/>
        <w:spacing w:before="14" w:line="240" w:lineRule="exact"/>
        <w:ind w:left="240" w:right="220"/>
        <w:jc w:val="both"/>
      </w:pPr>
      <w:r>
        <w:rPr>
          <w:spacing w:val="2"/>
        </w:rPr>
        <w:t>  </w:t>
      </w:r>
      <w:r>
        <w:rPr>
          <w:b/>
          <w:spacing w:val="2"/>
        </w:rPr>
        <w:t xml:space="preserve">2. </w:t>
      </w:r>
      <w:r>
        <w:t xml:space="preserve">Bu </w:t>
      </w:r>
      <w:r>
        <w:rPr>
          <w:spacing w:val="-3"/>
        </w:rPr>
        <w:t xml:space="preserve">kapsamda </w:t>
      </w:r>
      <w:r>
        <w:t xml:space="preserve">bir </w:t>
      </w:r>
      <w:r>
        <w:rPr>
          <w:spacing w:val="-3"/>
        </w:rPr>
        <w:t xml:space="preserve">projenin Ordu’nun yerel kaynakları </w:t>
      </w:r>
      <w:r>
        <w:t xml:space="preserve">ile </w:t>
      </w:r>
      <w:r>
        <w:rPr>
          <w:spacing w:val="-3"/>
        </w:rPr>
        <w:t xml:space="preserve">hazırlanmasının </w:t>
      </w:r>
      <w:r>
        <w:t xml:space="preserve">ve </w:t>
      </w:r>
      <w:r>
        <w:rPr>
          <w:spacing w:val="-3"/>
        </w:rPr>
        <w:t xml:space="preserve">uygulanmasının mümkün </w:t>
      </w:r>
      <w:r>
        <w:rPr>
          <w:spacing w:val="-5"/>
        </w:rPr>
        <w:t xml:space="preserve">olmadığı, </w:t>
      </w:r>
      <w:r>
        <w:rPr>
          <w:spacing w:val="-4"/>
        </w:rPr>
        <w:t xml:space="preserve">bunun için </w:t>
      </w:r>
      <w:r>
        <w:rPr>
          <w:spacing w:val="-5"/>
        </w:rPr>
        <w:t xml:space="preserve">ulusal </w:t>
      </w:r>
      <w:r>
        <w:rPr>
          <w:spacing w:val="-3"/>
        </w:rPr>
        <w:t xml:space="preserve">ve </w:t>
      </w:r>
      <w:r>
        <w:rPr>
          <w:spacing w:val="-5"/>
        </w:rPr>
        <w:t xml:space="preserve">uluslar </w:t>
      </w:r>
      <w:r>
        <w:rPr>
          <w:spacing w:val="-4"/>
        </w:rPr>
        <w:t xml:space="preserve">arası </w:t>
      </w:r>
      <w:r>
        <w:rPr>
          <w:spacing w:val="-5"/>
        </w:rPr>
        <w:t>desteğe ihtiyaç   bulunduğu,</w:t>
      </w:r>
    </w:p>
    <w:p w:rsidR="006657A9" w:rsidRDefault="0054111F">
      <w:pPr>
        <w:pStyle w:val="GvdeMetni"/>
        <w:spacing w:before="14" w:line="240" w:lineRule="exact"/>
        <w:ind w:left="240" w:right="214"/>
        <w:jc w:val="both"/>
      </w:pPr>
      <w:r>
        <w:t>  </w:t>
      </w:r>
      <w:r>
        <w:rPr>
          <w:b/>
        </w:rPr>
        <w:t xml:space="preserve">3. </w:t>
      </w:r>
      <w:r>
        <w:t>Konunun başta Kültür ve Turizm Bakanlığı olmak üzere birçok Bakanlığın ilgi ve yetki alanına girmekle birlikte büyük oranda Tarım ve Orman Bakanlığının görev ve yetki sahasında    kaldığı,</w:t>
      </w:r>
    </w:p>
    <w:p w:rsidR="006657A9" w:rsidRDefault="0054111F">
      <w:pPr>
        <w:pStyle w:val="GvdeMetni"/>
        <w:spacing w:before="14" w:line="240" w:lineRule="exact"/>
        <w:ind w:left="240" w:right="221"/>
        <w:jc w:val="both"/>
      </w:pPr>
      <w:r>
        <w:rPr>
          <w:spacing w:val="2"/>
        </w:rPr>
        <w:t>  </w:t>
      </w:r>
      <w:r>
        <w:rPr>
          <w:b/>
          <w:spacing w:val="2"/>
        </w:rPr>
        <w:t xml:space="preserve">4. </w:t>
      </w:r>
      <w:r>
        <w:t xml:space="preserve">Bu </w:t>
      </w:r>
      <w:r>
        <w:rPr>
          <w:spacing w:val="-4"/>
        </w:rPr>
        <w:t xml:space="preserve">itibarla </w:t>
      </w:r>
      <w:r>
        <w:rPr>
          <w:spacing w:val="-3"/>
        </w:rPr>
        <w:t xml:space="preserve">Ordu </w:t>
      </w:r>
      <w:r>
        <w:rPr>
          <w:spacing w:val="-4"/>
        </w:rPr>
        <w:t xml:space="preserve">Valiliği kanalıyla konunun Tarım </w:t>
      </w:r>
      <w:r>
        <w:t xml:space="preserve">ve </w:t>
      </w:r>
      <w:r>
        <w:rPr>
          <w:spacing w:val="-4"/>
        </w:rPr>
        <w:t xml:space="preserve">Orman Bakanlığına iletilmesinin gerektiği, ancak 5216 </w:t>
      </w:r>
      <w:r>
        <w:rPr>
          <w:spacing w:val="-5"/>
        </w:rPr>
        <w:t xml:space="preserve">Sayılı </w:t>
      </w:r>
      <w:r>
        <w:rPr>
          <w:spacing w:val="-4"/>
        </w:rPr>
        <w:t xml:space="preserve">Yasa </w:t>
      </w:r>
      <w:r>
        <w:rPr>
          <w:spacing w:val="-5"/>
        </w:rPr>
        <w:t xml:space="preserve">çerçevesinde </w:t>
      </w:r>
      <w:r>
        <w:rPr>
          <w:spacing w:val="-4"/>
        </w:rPr>
        <w:t xml:space="preserve">ilk </w:t>
      </w:r>
      <w:r>
        <w:rPr>
          <w:spacing w:val="-5"/>
        </w:rPr>
        <w:t xml:space="preserve">girişimin Büyükşehir Belediyesi Başkanlığınca yapılmasının </w:t>
      </w:r>
      <w:r>
        <w:rPr>
          <w:spacing w:val="-4"/>
        </w:rPr>
        <w:t xml:space="preserve">uygun </w:t>
      </w:r>
      <w:r>
        <w:rPr>
          <w:spacing w:val="-5"/>
        </w:rPr>
        <w:t>olacağı,</w:t>
      </w:r>
    </w:p>
    <w:p w:rsidR="006657A9" w:rsidRDefault="0054111F">
      <w:pPr>
        <w:pStyle w:val="GvdeMetni"/>
        <w:spacing w:before="14" w:line="240" w:lineRule="exact"/>
        <w:ind w:left="240" w:right="221"/>
        <w:jc w:val="both"/>
      </w:pPr>
      <w:r>
        <w:rPr>
          <w:spacing w:val="2"/>
        </w:rPr>
        <w:t>  </w:t>
      </w:r>
      <w:r>
        <w:rPr>
          <w:b/>
          <w:spacing w:val="2"/>
        </w:rPr>
        <w:t xml:space="preserve">5. </w:t>
      </w:r>
      <w:r>
        <w:rPr>
          <w:spacing w:val="-3"/>
        </w:rPr>
        <w:t xml:space="preserve">Proje fikri </w:t>
      </w:r>
      <w:r>
        <w:t xml:space="preserve">ve </w:t>
      </w:r>
      <w:r>
        <w:rPr>
          <w:spacing w:val="-3"/>
        </w:rPr>
        <w:t xml:space="preserve">teklifinin Tarım </w:t>
      </w:r>
      <w:r>
        <w:t xml:space="preserve">ve </w:t>
      </w:r>
      <w:r>
        <w:rPr>
          <w:spacing w:val="-3"/>
        </w:rPr>
        <w:t xml:space="preserve">Orman Bakanlığınca uygun görülmesi halinde, yine Bakanlık desteği </w:t>
      </w:r>
      <w:r>
        <w:rPr>
          <w:spacing w:val="-4"/>
        </w:rPr>
        <w:t xml:space="preserve">ile </w:t>
      </w:r>
      <w:r>
        <w:rPr>
          <w:spacing w:val="-5"/>
        </w:rPr>
        <w:t xml:space="preserve">sağlanacak </w:t>
      </w:r>
      <w:r>
        <w:rPr>
          <w:spacing w:val="-4"/>
        </w:rPr>
        <w:t xml:space="preserve">bir fonla </w:t>
      </w:r>
      <w:r>
        <w:rPr>
          <w:spacing w:val="-5"/>
        </w:rPr>
        <w:t>“Proje Metninin” yazılması   gerektiği,</w:t>
      </w:r>
    </w:p>
    <w:p w:rsidR="006657A9" w:rsidRDefault="0054111F">
      <w:pPr>
        <w:pStyle w:val="GvdeMetni"/>
        <w:spacing w:before="14" w:line="240" w:lineRule="exact"/>
        <w:ind w:left="240" w:right="218"/>
        <w:jc w:val="both"/>
      </w:pPr>
      <w:r>
        <w:rPr>
          <w:spacing w:val="2"/>
        </w:rPr>
        <w:t>  </w:t>
      </w:r>
      <w:r>
        <w:rPr>
          <w:b/>
          <w:spacing w:val="2"/>
        </w:rPr>
        <w:t xml:space="preserve">6. </w:t>
      </w:r>
      <w:r>
        <w:t xml:space="preserve">Bu </w:t>
      </w:r>
      <w:r>
        <w:rPr>
          <w:spacing w:val="-4"/>
        </w:rPr>
        <w:t xml:space="preserve">projenin temel alındığı </w:t>
      </w:r>
      <w:r>
        <w:rPr>
          <w:spacing w:val="-3"/>
        </w:rPr>
        <w:t xml:space="preserve">ana </w:t>
      </w:r>
      <w:r>
        <w:rPr>
          <w:spacing w:val="-4"/>
        </w:rPr>
        <w:t xml:space="preserve">belgelerden birisi </w:t>
      </w:r>
      <w:r>
        <w:rPr>
          <w:spacing w:val="-3"/>
        </w:rPr>
        <w:t xml:space="preserve">olan </w:t>
      </w:r>
      <w:r>
        <w:rPr>
          <w:spacing w:val="-4"/>
        </w:rPr>
        <w:t xml:space="preserve">Ulusal Havza Yönetim Stratejisi (2014-2023)'nin </w:t>
      </w:r>
      <w:r>
        <w:t xml:space="preserve">Dünya Bankası tarafından hazırlanmış olması dikkate alınarak, Bolaman Havzası Projesinin de yine Dünya </w:t>
      </w:r>
      <w:r>
        <w:rPr>
          <w:spacing w:val="-5"/>
        </w:rPr>
        <w:t xml:space="preserve">Bankası kaynakları </w:t>
      </w:r>
      <w:r>
        <w:rPr>
          <w:spacing w:val="-3"/>
        </w:rPr>
        <w:t xml:space="preserve">ve </w:t>
      </w:r>
      <w:r>
        <w:rPr>
          <w:spacing w:val="-5"/>
        </w:rPr>
        <w:t xml:space="preserve">sistemi </w:t>
      </w:r>
      <w:r>
        <w:rPr>
          <w:spacing w:val="-4"/>
        </w:rPr>
        <w:t xml:space="preserve">ile  </w:t>
      </w:r>
      <w:r>
        <w:rPr>
          <w:spacing w:val="-5"/>
        </w:rPr>
        <w:t>yazılabileceği,</w:t>
      </w:r>
    </w:p>
    <w:p w:rsidR="006657A9" w:rsidRDefault="0054111F">
      <w:pPr>
        <w:pStyle w:val="GvdeMetni"/>
        <w:spacing w:before="14" w:line="240" w:lineRule="exact"/>
        <w:ind w:left="240" w:right="213"/>
        <w:jc w:val="both"/>
      </w:pPr>
      <w:r>
        <w:t>  </w:t>
      </w:r>
      <w:r>
        <w:rPr>
          <w:b/>
        </w:rPr>
        <w:t xml:space="preserve">7. </w:t>
      </w:r>
      <w:r>
        <w:t>Bu mümkün olmazsa, ülke odak noktalığı görevi Tarım ve Orman Bakanı tarafından yürütülen “Küresel Çevre Fonu-GEF” veya ormancılık ve tarım alanlarında iş birliği anlaşması bulunan BM Gıda ve Tarım Teşkilatı (FAO) desteği veya uygun görülen başka bir kaynak ile bu projenin uluslar arası standartlara uygun olarak yazılabileceği,</w:t>
      </w:r>
    </w:p>
    <w:p w:rsidR="006657A9" w:rsidRDefault="0054111F">
      <w:pPr>
        <w:pStyle w:val="GvdeMetni"/>
        <w:spacing w:before="14" w:line="240" w:lineRule="exact"/>
        <w:ind w:left="240" w:right="213"/>
        <w:jc w:val="both"/>
      </w:pPr>
      <w:r>
        <w:rPr>
          <w:spacing w:val="2"/>
        </w:rPr>
        <w:t>  </w:t>
      </w:r>
      <w:r>
        <w:rPr>
          <w:b/>
          <w:spacing w:val="2"/>
        </w:rPr>
        <w:t xml:space="preserve">8. </w:t>
      </w:r>
      <w:r>
        <w:rPr>
          <w:spacing w:val="-3"/>
        </w:rPr>
        <w:t xml:space="preserve">Proje finansmanı için esas olarak tamamen hibe kaynak bulunmasının esas alınması gerektiği, Valilik  </w:t>
      </w:r>
      <w:r>
        <w:t xml:space="preserve">ve </w:t>
      </w:r>
      <w:r>
        <w:rPr>
          <w:spacing w:val="3"/>
        </w:rPr>
        <w:t xml:space="preserve">Büyükşehir Belediyesinin yıllık yatırım programlarını proje </w:t>
      </w:r>
      <w:r>
        <w:rPr>
          <w:spacing w:val="2"/>
        </w:rPr>
        <w:t xml:space="preserve">ile </w:t>
      </w:r>
      <w:r>
        <w:rPr>
          <w:spacing w:val="3"/>
        </w:rPr>
        <w:t xml:space="preserve">uyumlu hale getirerek </w:t>
      </w:r>
      <w:r>
        <w:t xml:space="preserve">eş </w:t>
      </w:r>
      <w:r>
        <w:rPr>
          <w:spacing w:val="4"/>
        </w:rPr>
        <w:t xml:space="preserve">finansman </w:t>
      </w:r>
      <w:r>
        <w:rPr>
          <w:spacing w:val="-4"/>
        </w:rPr>
        <w:t xml:space="preserve">sağlayabilecekleri hususlarında mutabık kalınmıştır. </w:t>
      </w:r>
      <w:r>
        <w:t xml:space="preserve">10 </w:t>
      </w:r>
      <w:r>
        <w:rPr>
          <w:spacing w:val="-4"/>
        </w:rPr>
        <w:t xml:space="preserve">Mayıs </w:t>
      </w:r>
      <w:r>
        <w:rPr>
          <w:spacing w:val="-3"/>
        </w:rPr>
        <w:t xml:space="preserve">2019 </w:t>
      </w:r>
      <w:r>
        <w:rPr>
          <w:spacing w:val="-4"/>
        </w:rPr>
        <w:t xml:space="preserve">tarihinde yapılan sunumun </w:t>
      </w:r>
      <w:r>
        <w:rPr>
          <w:spacing w:val="-3"/>
        </w:rPr>
        <w:t xml:space="preserve">bir </w:t>
      </w:r>
      <w:r>
        <w:rPr>
          <w:spacing w:val="-4"/>
        </w:rPr>
        <w:t xml:space="preserve">nüshası ekte </w:t>
      </w:r>
      <w:r>
        <w:rPr>
          <w:spacing w:val="-6"/>
        </w:rPr>
        <w:t>takdim</w:t>
      </w:r>
      <w:r>
        <w:rPr>
          <w:spacing w:val="20"/>
        </w:rPr>
        <w:t xml:space="preserve"> </w:t>
      </w:r>
      <w:r>
        <w:rPr>
          <w:spacing w:val="-7"/>
        </w:rPr>
        <w:t>edilmiştir.</w:t>
      </w:r>
    </w:p>
    <w:p w:rsidR="006657A9" w:rsidRDefault="0054111F">
      <w:pPr>
        <w:pStyle w:val="GvdeMetni"/>
        <w:spacing w:line="240" w:lineRule="exact"/>
        <w:ind w:left="240" w:right="222"/>
        <w:jc w:val="both"/>
      </w:pPr>
      <w:r>
        <w:rPr>
          <w:spacing w:val="-5"/>
        </w:rPr>
        <w:t xml:space="preserve">  Konunun değerlendirilerek, </w:t>
      </w:r>
      <w:r>
        <w:rPr>
          <w:spacing w:val="-4"/>
        </w:rPr>
        <w:t xml:space="preserve">Tarım </w:t>
      </w:r>
      <w:r>
        <w:rPr>
          <w:spacing w:val="-3"/>
        </w:rPr>
        <w:t xml:space="preserve">ve </w:t>
      </w:r>
      <w:r>
        <w:rPr>
          <w:spacing w:val="-4"/>
        </w:rPr>
        <w:t xml:space="preserve">Orman </w:t>
      </w:r>
      <w:r>
        <w:rPr>
          <w:spacing w:val="-5"/>
        </w:rPr>
        <w:t xml:space="preserve">Bakanlığına ulaştırılması </w:t>
      </w:r>
      <w:r>
        <w:rPr>
          <w:spacing w:val="-3"/>
        </w:rPr>
        <w:t xml:space="preserve">ve </w:t>
      </w:r>
      <w:r>
        <w:rPr>
          <w:spacing w:val="-5"/>
        </w:rPr>
        <w:t>safahatından Belediyemize bilgi verilmesi hususunda,</w:t>
      </w:r>
    </w:p>
    <w:p w:rsidR="006657A9" w:rsidRDefault="0054111F">
      <w:pPr>
        <w:pStyle w:val="GvdeMetni"/>
        <w:spacing w:line="240" w:lineRule="exact"/>
        <w:ind w:left="240"/>
        <w:jc w:val="both"/>
      </w:pPr>
      <w:r>
        <w:t>  Bilgilerinizi ve gereğini arz  ederim.</w:t>
      </w: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54111F">
      <w:pPr>
        <w:pStyle w:val="GvdeMetni"/>
        <w:spacing w:before="10"/>
        <w:rPr>
          <w:sz w:val="28"/>
        </w:rPr>
      </w:pPr>
      <w:r>
        <w:rPr>
          <w:noProof/>
          <w:lang w:val="en-GB" w:eastAsia="en-GB"/>
        </w:rPr>
        <w:drawing>
          <wp:anchor distT="0" distB="0" distL="0" distR="0" simplePos="0" relativeHeight="1072" behindDoc="0" locked="0" layoutInCell="1" allowOverlap="1">
            <wp:simplePos x="0" y="0"/>
            <wp:positionH relativeFrom="page">
              <wp:posOffset>5492750</wp:posOffset>
            </wp:positionH>
            <wp:positionV relativeFrom="paragraph">
              <wp:posOffset>236156</wp:posOffset>
            </wp:positionV>
            <wp:extent cx="857250" cy="2857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57250" cy="285750"/>
                    </a:xfrm>
                    <a:prstGeom prst="rect">
                      <a:avLst/>
                    </a:prstGeom>
                  </pic:spPr>
                </pic:pic>
              </a:graphicData>
            </a:graphic>
          </wp:anchor>
        </w:drawing>
      </w:r>
    </w:p>
    <w:p w:rsidR="006657A9" w:rsidRDefault="0054111F">
      <w:pPr>
        <w:pStyle w:val="Balk1"/>
        <w:spacing w:before="0" w:line="200" w:lineRule="exact"/>
        <w:ind w:left="6806"/>
      </w:pPr>
      <w:r>
        <w:t>Dr. Mehmet Hilmi GÜLER</w:t>
      </w:r>
    </w:p>
    <w:p w:rsidR="006657A9" w:rsidRDefault="0054111F">
      <w:pPr>
        <w:spacing w:line="258" w:lineRule="exact"/>
        <w:ind w:right="316"/>
        <w:jc w:val="right"/>
        <w:rPr>
          <w:sz w:val="24"/>
        </w:rPr>
      </w:pPr>
      <w:r>
        <w:rPr>
          <w:sz w:val="24"/>
        </w:rPr>
        <w:t>Büyükşehir Belediye Başkanı</w:t>
      </w:r>
    </w:p>
    <w:p w:rsidR="006657A9" w:rsidRDefault="006657A9">
      <w:pPr>
        <w:pStyle w:val="GvdeMetni"/>
        <w:rPr>
          <w:sz w:val="20"/>
        </w:rPr>
      </w:pPr>
    </w:p>
    <w:p w:rsidR="006657A9" w:rsidRDefault="006657A9">
      <w:pPr>
        <w:pStyle w:val="GvdeMetni"/>
        <w:rPr>
          <w:sz w:val="20"/>
        </w:rPr>
      </w:pPr>
    </w:p>
    <w:p w:rsidR="006657A9" w:rsidRDefault="006657A9">
      <w:pPr>
        <w:pStyle w:val="GvdeMetni"/>
        <w:spacing w:before="7"/>
        <w:rPr>
          <w:sz w:val="28"/>
        </w:rPr>
      </w:pPr>
    </w:p>
    <w:p w:rsidR="006657A9" w:rsidRDefault="0054111F">
      <w:pPr>
        <w:spacing w:before="90"/>
        <w:ind w:left="285"/>
        <w:rPr>
          <w:sz w:val="24"/>
        </w:rPr>
      </w:pPr>
      <w:r>
        <w:rPr>
          <w:sz w:val="24"/>
        </w:rPr>
        <w:t>Ek: Dosya</w:t>
      </w: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rPr>
          <w:sz w:val="20"/>
        </w:rPr>
      </w:pPr>
    </w:p>
    <w:p w:rsidR="006657A9" w:rsidRDefault="006657A9">
      <w:pPr>
        <w:pStyle w:val="GvdeMetni"/>
        <w:spacing w:before="9"/>
      </w:pPr>
    </w:p>
    <w:p w:rsidR="006657A9" w:rsidRDefault="0054111F">
      <w:pPr>
        <w:spacing w:before="93" w:line="278" w:lineRule="auto"/>
        <w:ind w:left="1500" w:right="1024" w:hanging="195"/>
        <w:rPr>
          <w:b/>
          <w:sz w:val="18"/>
        </w:rPr>
      </w:pPr>
      <w:r>
        <w:rPr>
          <w:b/>
          <w:sz w:val="18"/>
        </w:rPr>
        <w:t>5070 sayılı Elektronik İmza Kanunu’na uygun olarak Güvenli Elektronik İmza ile üretilmiştir. Evrak teyidi https://ebyssorgu.ordu.bel.tr adresinden F2H4-3RNR-8PI1 kodu ile yapılabilir.</w:t>
      </w:r>
    </w:p>
    <w:sectPr w:rsidR="006657A9">
      <w:footerReference w:type="default" r:id="rId10"/>
      <w:pgSz w:w="11900" w:h="16840"/>
      <w:pgMar w:top="1600" w:right="960" w:bottom="1060" w:left="880" w:header="0" w:footer="8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F5" w:rsidRDefault="00444BF5">
      <w:r>
        <w:separator/>
      </w:r>
    </w:p>
  </w:endnote>
  <w:endnote w:type="continuationSeparator" w:id="0">
    <w:p w:rsidR="00444BF5" w:rsidRDefault="0044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7A9" w:rsidRDefault="00832671">
    <w:pPr>
      <w:pStyle w:val="GvdeMetni"/>
      <w:spacing w:line="14" w:lineRule="auto"/>
      <w:rPr>
        <w:sz w:val="20"/>
      </w:rPr>
    </w:pPr>
    <w:r>
      <w:rPr>
        <w:noProof/>
        <w:lang w:val="en-GB" w:eastAsia="en-GB"/>
      </w:rPr>
      <mc:AlternateContent>
        <mc:Choice Requires="wps">
          <w:drawing>
            <wp:anchor distT="0" distB="0" distL="114300" distR="114300" simplePos="0" relativeHeight="503312720" behindDoc="1" locked="0" layoutInCell="1" allowOverlap="1">
              <wp:simplePos x="0" y="0"/>
              <wp:positionH relativeFrom="page">
                <wp:posOffset>1517650</wp:posOffset>
              </wp:positionH>
              <wp:positionV relativeFrom="page">
                <wp:posOffset>10269855</wp:posOffset>
              </wp:positionV>
              <wp:extent cx="4498340" cy="141605"/>
              <wp:effectExtent l="3175" t="1905" r="381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A9" w:rsidRDefault="0054111F">
                          <w:pPr>
                            <w:spacing w:before="17"/>
                            <w:ind w:left="20"/>
                            <w:rPr>
                              <w:b/>
                              <w:sz w:val="16"/>
                            </w:rPr>
                          </w:pPr>
                          <w:r>
                            <w:rPr>
                              <w:b/>
                              <w:w w:val="105"/>
                              <w:sz w:val="16"/>
                            </w:rPr>
                            <w:t>Evrak teyidi https://ebyssorgu.ordu.bel.tr adresinden F2H4-3RNR-8PI1 kodu ile yapılabilir.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9.5pt;margin-top:808.65pt;width:354.2pt;height:11.1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oSrAIAAKk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EII0E7aNEj2xt0J/eI2OoMvU7B6aEHN7OHbeiyY6r7e1l+1UjIZUPFht0qJYeG0QqyC+1N/+Tq&#10;iKMtyHr4ICsIQ7dGOqB9rTpbOigGAnTo0tOxMzaVEjYJSeJLAkclnIUkjIK5C0HT6XavtHnHZIes&#10;kWEFnXfodHevjc2GppOLDSZkwdvWdb8VZxvgOO5AbLhqz2wWrpk/kiBZxauYeGQWrTwS5Ll3WyyJ&#10;FxXh1Ty/zJfLPPxp44YkbXhVMWHDTMIKyZ817iDxURJHaWnZ8srC2ZS02qyXrUI7CsIu3HcoyImb&#10;f56GKwJweUEpnJHgbpZ4RRRfeaQgcy+5CmIvCJO7JApIQvLinNI9F+zfKaEhw8l8Nh/F9Ftugfte&#10;c6Npxw2MjpZ3GY6PTjS1ElyJyrXWUN6O9kkpbPrPpYB2T412grUaHdVq9us9oFgVr2X1BNJVEpQF&#10;IoR5B0Yj1XeMBpgdGdbftlQxjNr3AuRvB81kqMlYTwYVJVzNsMFoNJdmHEjbXvFNA8jjAxPyFp5I&#10;zZ16n7M4PCyYB47EYXbZgXP677yeJ+ziFwAAAP//AwBQSwMEFAAGAAgAAAAhAIJwMfriAAAADQEA&#10;AA8AAABkcnMvZG93bnJldi54bWxMj0FPg0AQhe8m/ofNmHizS0tDBVmaxujJxEjx4HGBKWzKziK7&#10;bfHfOz3pcd57efO9fDvbQZxx8saRguUiAoHUuNZQp+Czen14BOGDplYPjlDBD3rYFrc3uc5ad6ES&#10;z/vQCS4hn2kFfQhjJqVverTaL9yIxN7BTVYHPqdOtpO+cLkd5CqKEmm1If7Q6xGfe2yO+5NVsPui&#10;8sV8v9cf5aE0VZVG9JYclbq/m3dPIALO4S8MV3xGh4KZanei1otBwSpOeUtgI1luYhAcSdebNYj6&#10;KsVpArLI5f8VxS8AAAD//wMAUEsBAi0AFAAGAAgAAAAhALaDOJL+AAAA4QEAABMAAAAAAAAAAAAA&#10;AAAAAAAAAFtDb250ZW50X1R5cGVzXS54bWxQSwECLQAUAAYACAAAACEAOP0h/9YAAACUAQAACwAA&#10;AAAAAAAAAAAAAAAvAQAAX3JlbHMvLnJlbHNQSwECLQAUAAYACAAAACEA+8QqEqwCAACpBQAADgAA&#10;AAAAAAAAAAAAAAAuAgAAZHJzL2Uyb0RvYy54bWxQSwECLQAUAAYACAAAACEAgnAx+uIAAAANAQAA&#10;DwAAAAAAAAAAAAAAAAAGBQAAZHJzL2Rvd25yZXYueG1sUEsFBgAAAAAEAAQA8wAAABUGAAAAAA==&#10;" filled="f" stroked="f">
              <v:textbox inset="0,0,0,0">
                <w:txbxContent>
                  <w:p w:rsidR="006657A9" w:rsidRDefault="0054111F">
                    <w:pPr>
                      <w:spacing w:before="17"/>
                      <w:ind w:left="20"/>
                      <w:rPr>
                        <w:b/>
                        <w:sz w:val="16"/>
                      </w:rPr>
                    </w:pPr>
                    <w:r>
                      <w:rPr>
                        <w:b/>
                        <w:w w:val="105"/>
                        <w:sz w:val="16"/>
                      </w:rPr>
                      <w:t>Evrak teyidi https://ebyssorgu.ordu.bel.tr adresinden F2H4-3RNR-8PI1 kodu ile yapılabilir.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744" behindDoc="1" locked="0" layoutInCell="1" allowOverlap="1">
              <wp:simplePos x="0" y="0"/>
              <wp:positionH relativeFrom="page">
                <wp:posOffset>3662680</wp:posOffset>
              </wp:positionH>
              <wp:positionV relativeFrom="page">
                <wp:posOffset>10490200</wp:posOffset>
              </wp:positionV>
              <wp:extent cx="206375" cy="138430"/>
              <wp:effectExtent l="0" t="3175"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A9" w:rsidRDefault="0054111F">
                          <w:pPr>
                            <w:spacing w:before="13"/>
                            <w:ind w:left="20"/>
                            <w:rPr>
                              <w:sz w:val="16"/>
                            </w:rPr>
                          </w:pPr>
                          <w:r>
                            <w:rPr>
                              <w:sz w:val="16"/>
                            </w:rPr>
                            <w:t>1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4pt;margin-top:826pt;width:16.25pt;height:10.9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8OsgIAAK8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AzU52+Uwk4PXTgpgfYhi7bTFV3L4rvCnGxrgnf0VspRV9TUgI739x0X1wd&#10;cZQB2fafRAlhyF4LCzRUsjWlg2IgQIcuPZ06Y6gUsBl4i9kSGBZw5M+icGY755JkutxJpT9Q0SJj&#10;pFhC4y04OdwrbciQZHIxsbjIWdPY5jf8YgMcxx0IDVfNmSFhe/kce/Em2kShEwaLjRN6Webc5uvQ&#10;WeT+cp7NsvU683+ZuH6Y1KwsKTdhJl354Z/17ajwUREnZSnRsNLAGUpK7rbrRqIDAV3n9rMlh5Oz&#10;m3tJwxYBcnmVkh+E3l0QO/kiWjphHs6deOlFjufHd/HCC+Mwyy9Tumec/ntKqE9xPA/mo5bOpF/l&#10;5tnvbW4kaZmGydGwNsXRyYkkRoEbXtrWasKa0X5RCkP/XApo99Roq1cj0VGsetgO9mFYMRstb0X5&#10;BAKWAgQGKoWpB0Yt5E+MepggKVY/9kRSjJqPHB6BGTeTISdjOxmEF3A1xRqj0VzrcSztO8l2NSCP&#10;z4yLW3goFbMiPrM4Pi+YCjaX4wQzY+flv/U6z9nVbwAAAP//AwBQSwMEFAAGAAgAAAAhABULVtHh&#10;AAAADQEAAA8AAABkcnMvZG93bnJldi54bWxMj8FOwzAQRO9I/IO1SNyoTau6bYhTVQhOSIg0HDg6&#10;sZtYjdchdtvw92xPcNyZ0eybfDv5np3tGF1ABY8zAcxiE4zDVsFn9fqwBhaTRqP7gFbBj42wLW5v&#10;cp2ZcMHSnvepZVSCMdMKupSGjPPYdNbrOAuDRfIOYfQ60Tm23Iz6QuW+53MhJPfaIX3o9GCfO9sc&#10;9yevYPeF5Yv7fq8/ykPpqmoj8E0elbq/m3ZPwJKd0l8YrviEDgUx1eGEJrJewXIlCT2RIZdzWkUR&#10;KTYLYPVVWi3WwIuc/19R/AIAAP//AwBQSwECLQAUAAYACAAAACEAtoM4kv4AAADhAQAAEwAAAAAA&#10;AAAAAAAAAAAAAAAAW0NvbnRlbnRfVHlwZXNdLnhtbFBLAQItABQABgAIAAAAIQA4/SH/1gAAAJQB&#10;AAALAAAAAAAAAAAAAAAAAC8BAABfcmVscy8ucmVsc1BLAQItABQABgAIAAAAIQApnP8OsgIAAK8F&#10;AAAOAAAAAAAAAAAAAAAAAC4CAABkcnMvZTJvRG9jLnhtbFBLAQItABQABgAIAAAAIQAVC1bR4QAA&#10;AA0BAAAPAAAAAAAAAAAAAAAAAAwFAABkcnMvZG93bnJldi54bWxQSwUGAAAAAAQABADzAAAAGgYA&#10;AAAA&#10;" filled="f" stroked="f">
              <v:textbox inset="0,0,0,0">
                <w:txbxContent>
                  <w:p w:rsidR="006657A9" w:rsidRDefault="0054111F">
                    <w:pPr>
                      <w:spacing w:before="13"/>
                      <w:ind w:left="20"/>
                      <w:rPr>
                        <w:sz w:val="16"/>
                      </w:rPr>
                    </w:pPr>
                    <w:r>
                      <w:rPr>
                        <w:sz w:val="16"/>
                      </w:rPr>
                      <w:t>1 / 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7A9" w:rsidRDefault="00832671">
    <w:pPr>
      <w:pStyle w:val="GvdeMetni"/>
      <w:spacing w:line="14" w:lineRule="auto"/>
      <w:rPr>
        <w:sz w:val="20"/>
      </w:rPr>
    </w:pPr>
    <w:r>
      <w:rPr>
        <w:noProof/>
        <w:lang w:val="en-GB" w:eastAsia="en-GB"/>
      </w:rPr>
      <mc:AlternateContent>
        <mc:Choice Requires="wps">
          <w:drawing>
            <wp:anchor distT="0" distB="0" distL="114300" distR="114300" simplePos="0" relativeHeight="503312768" behindDoc="1" locked="0" layoutInCell="1" allowOverlap="1">
              <wp:simplePos x="0" y="0"/>
              <wp:positionH relativeFrom="page">
                <wp:posOffset>635000</wp:posOffset>
              </wp:positionH>
              <wp:positionV relativeFrom="page">
                <wp:posOffset>9617075</wp:posOffset>
              </wp:positionV>
              <wp:extent cx="6235700" cy="0"/>
              <wp:effectExtent l="6350" t="6350" r="6350"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D3714" id="Line 2" o:spid="_x0000_s1026" style="position:absolute;z-index:-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pt,757.25pt" to="541pt,7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UHA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cI0U6&#10;GNGzUBxNQmd64woIqNTWhtroSb2aZ02/O6R01RK155Hh29lAWhYykncpYeMM4O/6L5pBDDl4Hdt0&#10;amwXIKEB6BSncb5Ng588onA4n0xnDykMjV59CSmuicY6/5nrDgWjxBI4R2ByfHY+ECHFNSTco/RG&#10;SBmHLRXqAXw6S2OC01Kw4Axhzu53lbToSIJc4herAs99WECuiWuHuOgahGT1QbF4S8sJW19sT4Qc&#10;bGAlVbgIagSeF2sQyo/H9HG9WC/yUT6Zr0d5WtejT5sqH8032cOsntZVVWc/A+csL1rBGFeB9lW0&#10;Wf53org8n0FuN9ne+pO8R4+NBLLXfyQdhxzmOihkp9l5a6/DB53G4MubCg/hfg/2/ctf/QIAAP//&#10;AwBQSwMEFAAGAAgAAAAhAFgZL6bbAAAADgEAAA8AAABkcnMvZG93bnJldi54bWxMT8tOwzAQvCPx&#10;D9YicaN2KoKqEKdCSEFcOFAqzm7sJlHtdWS7ceDr2R4Q3HYemp2pt4uzbDYhjh4lFCsBzGDn9Yi9&#10;hP1He7cBFpNCraxHI+HLRNg211e1qrTP+G7mXeoZhWCslIQhpaniPHaDcSqu/GSQtKMPTiWCoec6&#10;qEzhzvK1EA/cqRHpw6Am8zyY7rQ7OwlYpE+bc8pz+C5fyqJsX8VbK+XtzfL0CCyZJf2Z4VKfqkND&#10;nQ7+jDoyS1gI2pLoKIv7EtjFIjZr4g6/HG9q/n9G8wMAAP//AwBQSwECLQAUAAYACAAAACEAtoM4&#10;kv4AAADhAQAAEwAAAAAAAAAAAAAAAAAAAAAAW0NvbnRlbnRfVHlwZXNdLnhtbFBLAQItABQABgAI&#10;AAAAIQA4/SH/1gAAAJQBAAALAAAAAAAAAAAAAAAAAC8BAABfcmVscy8ucmVsc1BLAQItABQABgAI&#10;AAAAIQBH2+yUHAIAAEEEAAAOAAAAAAAAAAAAAAAAAC4CAABkcnMvZTJvRG9jLnhtbFBLAQItABQA&#10;BgAIAAAAIQBYGS+m2wAAAA4BAAAPAAAAAAAAAAAAAAAAAHYEAABkcnMvZG93bnJldi54bWxQSwUG&#10;AAAAAAQABADzAAAAfgUAAAAA&#10;" strokeweight=".5pt">
              <w10:wrap anchorx="page" anchory="page"/>
            </v:line>
          </w:pict>
        </mc:Fallback>
      </mc:AlternateContent>
    </w:r>
    <w:r>
      <w:rPr>
        <w:noProof/>
        <w:lang w:val="en-GB" w:eastAsia="en-GB"/>
      </w:rPr>
      <mc:AlternateContent>
        <mc:Choice Requires="wps">
          <w:drawing>
            <wp:anchor distT="0" distB="0" distL="114300" distR="114300" simplePos="0" relativeHeight="503312792" behindDoc="1" locked="0" layoutInCell="1" allowOverlap="1">
              <wp:simplePos x="0" y="0"/>
              <wp:positionH relativeFrom="page">
                <wp:posOffset>3624580</wp:posOffset>
              </wp:positionH>
              <wp:positionV relativeFrom="page">
                <wp:posOffset>10490200</wp:posOffset>
              </wp:positionV>
              <wp:extent cx="206375" cy="138430"/>
              <wp:effectExtent l="0" t="317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A9" w:rsidRDefault="0054111F">
                          <w:pPr>
                            <w:spacing w:before="13"/>
                            <w:ind w:left="20"/>
                            <w:rPr>
                              <w:sz w:val="16"/>
                            </w:rPr>
                          </w:pPr>
                          <w:r>
                            <w:rPr>
                              <w:sz w:val="16"/>
                            </w:rPr>
                            <w:t>2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5.4pt;margin-top:826pt;width:16.25pt;height:10.9pt;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mOsAIAAK8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4G3mC3nGBVw5M+icGY755JkutxJpd9R0SJj&#10;pFhC4y04OdwrDTTAdXIxsbjIWdPY5jf8YgMcxx0IDVfNmUnC9vJH7MWbaBOFThgsNk7oZZlzm69D&#10;Z5H7y3k2y9brzP9p4vphUrOypNyEmXTlh3/Wt6PCR0WclKVEw0oDZ1JScrddNxIdCOg6t59pFiR/&#10;5uZepmGPgcsLSn4QendB7OSLaOmEeTh34qUXOZ4f38ULL4zDLL+kdM84/XdKqE9xPA/mo5Z+y82z&#10;32tuJGmZhsnRsDbF0cmJJEaBG17a1mrCmtE+K4VJ/7kUULGp0VavRqKjWPWwHY4PA8CMlreifAIB&#10;SwECA5XC1AOjFvI7Rj1MkBSrb3siKUbNew6PwIybyZCTsZ0Mwgu4mmKN0Wiu9TiW9p1kuxqQx2fG&#10;xS08lIpZET9nAQzMAqaC5XKcYGbsnK+t1/OcXf0CAAD//wMAUEsDBBQABgAIAAAAIQDsPdME4QAA&#10;AA0BAAAPAAAAZHJzL2Rvd25yZXYueG1sTI/BTsMwEETvSPyDtUjcqN1GTUsap6oQnJAQaThwdGI3&#10;sRqvQ+y24e/ZnspxZ0azb/Lt5Hp2NmOwHiXMZwKYwcZri62Er+rtaQ0sRIVa9R6NhF8TYFvc3+Uq&#10;0/6CpTnvY8uoBEOmJHQxDhnnoemMU2HmB4PkHfzoVKRzbLke1YXKXc8XQqTcKYv0oVODeelMc9yf&#10;nITdN5av9uej/iwPpa2qZ4Hv6VHKx4dptwEWzRRvYbjiEzoUxFT7E+rAegnLlSD0SEa6XNAqiqQi&#10;SYDVV2mVrIEXOf+/ovgDAAD//wMAUEsBAi0AFAAGAAgAAAAhALaDOJL+AAAA4QEAABMAAAAAAAAA&#10;AAAAAAAAAAAAAFtDb250ZW50X1R5cGVzXS54bWxQSwECLQAUAAYACAAAACEAOP0h/9YAAACUAQAA&#10;CwAAAAAAAAAAAAAAAAAvAQAAX3JlbHMvLnJlbHNQSwECLQAUAAYACAAAACEA6h3pjrACAACvBQAA&#10;DgAAAAAAAAAAAAAAAAAuAgAAZHJzL2Uyb0RvYy54bWxQSwECLQAUAAYACAAAACEA7D3TBOEAAAAN&#10;AQAADwAAAAAAAAAAAAAAAAAKBQAAZHJzL2Rvd25yZXYueG1sUEsFBgAAAAAEAAQA8wAAABgGAAAA&#10;AA==&#10;" filled="f" stroked="f">
              <v:textbox inset="0,0,0,0">
                <w:txbxContent>
                  <w:p w:rsidR="006657A9" w:rsidRDefault="0054111F">
                    <w:pPr>
                      <w:spacing w:before="13"/>
                      <w:ind w:left="20"/>
                      <w:rPr>
                        <w:sz w:val="16"/>
                      </w:rPr>
                    </w:pPr>
                    <w:r>
                      <w:rPr>
                        <w:sz w:val="16"/>
                      </w:rPr>
                      <w:t>2 /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F5" w:rsidRDefault="00444BF5">
      <w:r>
        <w:separator/>
      </w:r>
    </w:p>
  </w:footnote>
  <w:footnote w:type="continuationSeparator" w:id="0">
    <w:p w:rsidR="00444BF5" w:rsidRDefault="0044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A9"/>
    <w:rsid w:val="00324416"/>
    <w:rsid w:val="003E3B22"/>
    <w:rsid w:val="00444BF5"/>
    <w:rsid w:val="0054111F"/>
    <w:rsid w:val="0064306F"/>
    <w:rsid w:val="006657A9"/>
    <w:rsid w:val="00832671"/>
    <w:rsid w:val="008E6247"/>
    <w:rsid w:val="00C40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3A3B03-346A-4312-8E55-E1BA739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24"/>
      <w:ind w:left="285"/>
      <w:jc w:val="center"/>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rdu.bel.tr/"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5990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DEMİR</dc:creator>
  <cp:lastModifiedBy>Windows Kullanıcısı</cp:lastModifiedBy>
  <cp:revision>2</cp:revision>
  <dcterms:created xsi:type="dcterms:W3CDTF">2019-05-24T03:23:00Z</dcterms:created>
  <dcterms:modified xsi:type="dcterms:W3CDTF">2019-05-24T03:23:00Z</dcterms:modified>
</cp:coreProperties>
</file>